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00535" w14:textId="1314BA38" w:rsidR="00D70B13" w:rsidRDefault="00D70B13" w:rsidP="007B7473">
      <w:pPr>
        <w:pStyle w:val="section1"/>
        <w:keepNext/>
        <w:spacing w:before="0" w:beforeAutospacing="0" w:after="0" w:afterAutospacing="0"/>
        <w:jc w:val="both"/>
        <w:rPr>
          <w:rFonts w:ascii="Verdana" w:hAnsi="Verdana"/>
          <w:b/>
          <w:bCs/>
          <w:sz w:val="20"/>
          <w:szCs w:val="20"/>
          <w:u w:val="single"/>
        </w:rPr>
      </w:pPr>
    </w:p>
    <w:p w14:paraId="1D38A267" w14:textId="6E7BE1ED" w:rsidR="00D70B13" w:rsidRDefault="00D70B13" w:rsidP="00D70B13">
      <w:pPr>
        <w:pStyle w:val="section1"/>
        <w:keepNext/>
        <w:spacing w:before="0" w:beforeAutospacing="0" w:after="0" w:afterAutospacing="0"/>
        <w:jc w:val="center"/>
        <w:rPr>
          <w:rFonts w:ascii="Verdana" w:hAnsi="Verdana"/>
          <w:b/>
          <w:bCs/>
          <w:sz w:val="20"/>
          <w:szCs w:val="20"/>
          <w:u w:val="single"/>
        </w:rPr>
      </w:pPr>
      <w:r>
        <w:rPr>
          <w:noProof/>
          <w:lang w:val="en-IN"/>
        </w:rPr>
        <w:drawing>
          <wp:inline distT="0" distB="0" distL="0" distR="0" wp14:anchorId="21972547" wp14:editId="3FE23C05">
            <wp:extent cx="3405586" cy="762000"/>
            <wp:effectExtent l="0" t="0" r="4445" b="0"/>
            <wp:docPr id="5"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nline Text Wrapping Picture"/>
                    <pic:cNvPicPr/>
                  </pic:nvPicPr>
                  <pic:blipFill>
                    <a:blip r:embed="rId5"/>
                    <a:stretch>
                      <a:fillRect/>
                    </a:stretch>
                  </pic:blipFill>
                  <pic:spPr>
                    <a:xfrm>
                      <a:off x="0" y="0"/>
                      <a:ext cx="3405586" cy="762000"/>
                    </a:xfrm>
                    <a:prstGeom prst="rect">
                      <a:avLst/>
                    </a:prstGeom>
                  </pic:spPr>
                </pic:pic>
              </a:graphicData>
            </a:graphic>
          </wp:inline>
        </w:drawing>
      </w:r>
    </w:p>
    <w:p w14:paraId="3465E829" w14:textId="77777777" w:rsidR="00D70B13" w:rsidRDefault="00D70B13" w:rsidP="009D4640">
      <w:pPr>
        <w:pStyle w:val="NoSpacing"/>
        <w:jc w:val="both"/>
        <w:rPr>
          <w:rFonts w:cstheme="minorHAnsi"/>
          <w:b/>
          <w:color w:val="C00000"/>
          <w:sz w:val="24"/>
          <w:szCs w:val="24"/>
        </w:rPr>
      </w:pPr>
    </w:p>
    <w:p w14:paraId="3AEBED85" w14:textId="1B95BE4D" w:rsidR="00D70B13" w:rsidRPr="00D70B13" w:rsidRDefault="00D70B13" w:rsidP="00D70B13">
      <w:pPr>
        <w:pStyle w:val="NoSpacing"/>
        <w:jc w:val="center"/>
        <w:rPr>
          <w:rFonts w:asciiTheme="majorHAnsi" w:eastAsiaTheme="majorEastAsia" w:hAnsiTheme="majorHAnsi" w:cstheme="majorBidi"/>
          <w:b/>
          <w:bCs/>
          <w:color w:val="000000" w:themeColor="text1"/>
          <w:sz w:val="28"/>
          <w:szCs w:val="28"/>
          <w:lang w:val="en-ZA"/>
        </w:rPr>
      </w:pPr>
      <w:r w:rsidRPr="00D70B13">
        <w:rPr>
          <w:rFonts w:asciiTheme="majorHAnsi" w:eastAsiaTheme="majorEastAsia" w:hAnsiTheme="majorHAnsi" w:cstheme="majorBidi"/>
          <w:b/>
          <w:bCs/>
          <w:color w:val="000000" w:themeColor="text1"/>
          <w:sz w:val="28"/>
          <w:szCs w:val="28"/>
          <w:lang w:val="en-ZA"/>
        </w:rPr>
        <w:t>BH - 01</w:t>
      </w:r>
    </w:p>
    <w:p w14:paraId="65B1E420" w14:textId="3A68FFD7" w:rsidR="00D70B13" w:rsidRDefault="00D70B13" w:rsidP="00D70B13">
      <w:pPr>
        <w:pStyle w:val="Heading1"/>
      </w:pPr>
      <w:r>
        <w:t>Journey through Bhutan – Land of the Thunder Dragon !</w:t>
      </w:r>
    </w:p>
    <w:p w14:paraId="4E745E2C" w14:textId="14B04893" w:rsidR="00D70B13" w:rsidRPr="00D70B13" w:rsidRDefault="00D70B13" w:rsidP="00D70B13">
      <w:pPr>
        <w:pStyle w:val="NoSpacing"/>
        <w:jc w:val="center"/>
        <w:rPr>
          <w:rFonts w:asciiTheme="majorHAnsi" w:eastAsiaTheme="majorEastAsia" w:hAnsiTheme="majorHAnsi" w:cstheme="majorBidi"/>
          <w:b/>
          <w:bCs/>
          <w:color w:val="000000" w:themeColor="text1"/>
          <w:sz w:val="28"/>
          <w:szCs w:val="28"/>
          <w:lang w:val="en-ZA"/>
        </w:rPr>
      </w:pPr>
      <w:r w:rsidRPr="00D70B13">
        <w:rPr>
          <w:rFonts w:asciiTheme="majorHAnsi" w:eastAsiaTheme="majorEastAsia" w:hAnsiTheme="majorHAnsi" w:cstheme="majorBidi"/>
          <w:b/>
          <w:bCs/>
          <w:color w:val="000000" w:themeColor="text1"/>
          <w:sz w:val="28"/>
          <w:szCs w:val="28"/>
          <w:lang w:val="en-ZA"/>
        </w:rPr>
        <w:t>Paro – Thimpu - Paro</w:t>
      </w:r>
    </w:p>
    <w:p w14:paraId="7C3BA37D" w14:textId="77777777" w:rsidR="00D70B13" w:rsidRPr="00D70B13" w:rsidRDefault="00D70B13" w:rsidP="009D4640">
      <w:pPr>
        <w:pStyle w:val="NoSpacing"/>
        <w:jc w:val="both"/>
        <w:rPr>
          <w:rFonts w:asciiTheme="majorHAnsi" w:eastAsiaTheme="majorEastAsia" w:hAnsiTheme="majorHAnsi" w:cstheme="majorBidi"/>
          <w:b/>
          <w:bCs/>
          <w:color w:val="000000" w:themeColor="text1"/>
          <w:sz w:val="28"/>
          <w:szCs w:val="28"/>
          <w:lang w:val="en-ZA"/>
        </w:rPr>
      </w:pPr>
    </w:p>
    <w:p w14:paraId="5A07893F" w14:textId="77777777" w:rsidR="00D70B13" w:rsidRDefault="00D70B13" w:rsidP="009D4640">
      <w:pPr>
        <w:pStyle w:val="NoSpacing"/>
        <w:jc w:val="both"/>
        <w:rPr>
          <w:rFonts w:cstheme="minorHAnsi"/>
          <w:b/>
          <w:color w:val="C00000"/>
          <w:sz w:val="24"/>
          <w:szCs w:val="24"/>
        </w:rPr>
      </w:pPr>
    </w:p>
    <w:p w14:paraId="5DAF9DD9" w14:textId="009B1F39" w:rsidR="009D4640" w:rsidRPr="00D60779" w:rsidRDefault="000E5B80" w:rsidP="009D4640">
      <w:pPr>
        <w:jc w:val="both"/>
        <w:rPr>
          <w:rFonts w:cstheme="minorHAnsi"/>
          <w:sz w:val="24"/>
          <w:szCs w:val="24"/>
        </w:rPr>
      </w:pPr>
      <w:r>
        <w:rPr>
          <w:rFonts w:cstheme="minorHAnsi"/>
          <w:noProof/>
          <w:sz w:val="24"/>
          <w:szCs w:val="24"/>
          <w:lang w:val="en-IN" w:eastAsia="en-IN"/>
        </w:rPr>
        <w:drawing>
          <wp:inline distT="0" distB="0" distL="0" distR="0" wp14:anchorId="0D70FD66" wp14:editId="1B5C36B2">
            <wp:extent cx="6296025" cy="25812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6025" cy="2581275"/>
                    </a:xfrm>
                    <a:prstGeom prst="rect">
                      <a:avLst/>
                    </a:prstGeom>
                    <a:noFill/>
                    <a:ln>
                      <a:noFill/>
                    </a:ln>
                  </pic:spPr>
                </pic:pic>
              </a:graphicData>
            </a:graphic>
          </wp:inline>
        </w:drawing>
      </w:r>
    </w:p>
    <w:p w14:paraId="494E61AD" w14:textId="77777777" w:rsidR="00D70B13" w:rsidRDefault="00D70B13" w:rsidP="009D4640">
      <w:pPr>
        <w:pStyle w:val="NoSpacing"/>
        <w:jc w:val="both"/>
        <w:rPr>
          <w:rFonts w:cstheme="minorHAnsi"/>
          <w:b/>
          <w:sz w:val="24"/>
          <w:szCs w:val="24"/>
        </w:rPr>
      </w:pPr>
    </w:p>
    <w:p w14:paraId="354769B2" w14:textId="74DE07C4" w:rsidR="009D4640" w:rsidRPr="00D60779" w:rsidRDefault="004229D2" w:rsidP="009D4640">
      <w:pPr>
        <w:pStyle w:val="NoSpacing"/>
        <w:jc w:val="both"/>
        <w:rPr>
          <w:rFonts w:cstheme="minorHAnsi"/>
          <w:sz w:val="24"/>
          <w:szCs w:val="24"/>
        </w:rPr>
      </w:pPr>
      <w:r>
        <w:rPr>
          <w:rFonts w:cstheme="minorHAnsi"/>
          <w:b/>
          <w:sz w:val="24"/>
          <w:szCs w:val="24"/>
        </w:rPr>
        <w:t>Overview:</w:t>
      </w:r>
      <w:r w:rsidR="00D70B13">
        <w:rPr>
          <w:rFonts w:cstheme="minorHAnsi"/>
          <w:b/>
          <w:sz w:val="24"/>
          <w:szCs w:val="24"/>
        </w:rPr>
        <w:t xml:space="preserve"> </w:t>
      </w:r>
      <w:r w:rsidR="00D70B13" w:rsidRPr="004229D2">
        <w:rPr>
          <w:rFonts w:cstheme="minorHAnsi"/>
          <w:sz w:val="24"/>
          <w:szCs w:val="24"/>
        </w:rPr>
        <w:t>A travel through Bhutan take you through the</w:t>
      </w:r>
      <w:r w:rsidR="00D70B13">
        <w:rPr>
          <w:rFonts w:cstheme="minorHAnsi"/>
          <w:b/>
          <w:sz w:val="24"/>
          <w:szCs w:val="24"/>
        </w:rPr>
        <w:t xml:space="preserve"> </w:t>
      </w:r>
      <w:r w:rsidR="009D4640" w:rsidRPr="00D60779">
        <w:rPr>
          <w:rFonts w:cstheme="minorHAnsi"/>
          <w:sz w:val="24"/>
          <w:szCs w:val="24"/>
        </w:rPr>
        <w:t>spectacular mountain terrain, varied flora and fauna and its unique ancient Buddhist monasteries.</w:t>
      </w:r>
    </w:p>
    <w:p w14:paraId="0FAE9FAB" w14:textId="77777777" w:rsidR="009D4640" w:rsidRPr="00D60779" w:rsidRDefault="009D4640" w:rsidP="009D4640">
      <w:pPr>
        <w:pStyle w:val="NoSpacing"/>
        <w:jc w:val="both"/>
        <w:rPr>
          <w:rFonts w:cstheme="minorHAnsi"/>
          <w:sz w:val="24"/>
          <w:szCs w:val="24"/>
        </w:rPr>
      </w:pPr>
    </w:p>
    <w:p w14:paraId="525F7EFD" w14:textId="34A91B21" w:rsidR="00D70B13" w:rsidRDefault="00D70B13" w:rsidP="009D4640">
      <w:pPr>
        <w:pStyle w:val="NoSpacing"/>
        <w:jc w:val="both"/>
        <w:rPr>
          <w:rFonts w:cstheme="minorHAnsi"/>
          <w:sz w:val="24"/>
          <w:szCs w:val="24"/>
        </w:rPr>
      </w:pPr>
      <w:r>
        <w:rPr>
          <w:rFonts w:cstheme="minorHAnsi"/>
          <w:sz w:val="24"/>
          <w:szCs w:val="24"/>
        </w:rPr>
        <w:t xml:space="preserve">Highlights: Culture </w:t>
      </w:r>
    </w:p>
    <w:p w14:paraId="785ECE6A" w14:textId="720E008C" w:rsidR="00D70B13" w:rsidRDefault="00D70B13" w:rsidP="00D70B13">
      <w:pPr>
        <w:pStyle w:val="NoSpacing"/>
        <w:numPr>
          <w:ilvl w:val="0"/>
          <w:numId w:val="5"/>
        </w:numPr>
        <w:jc w:val="both"/>
        <w:rPr>
          <w:rFonts w:cstheme="minorHAnsi"/>
          <w:sz w:val="24"/>
          <w:szCs w:val="24"/>
        </w:rPr>
      </w:pPr>
      <w:r>
        <w:rPr>
          <w:rFonts w:cstheme="minorHAnsi"/>
          <w:sz w:val="24"/>
          <w:szCs w:val="24"/>
        </w:rPr>
        <w:t>Explore the cities of Paro and Thimpu</w:t>
      </w:r>
    </w:p>
    <w:p w14:paraId="03A689C0" w14:textId="77777777" w:rsidR="00D70B13" w:rsidRDefault="00D70B13" w:rsidP="00D70B13">
      <w:pPr>
        <w:pStyle w:val="NoSpacing"/>
        <w:numPr>
          <w:ilvl w:val="0"/>
          <w:numId w:val="5"/>
        </w:numPr>
        <w:jc w:val="both"/>
        <w:rPr>
          <w:rFonts w:cstheme="minorHAnsi"/>
          <w:sz w:val="24"/>
          <w:szCs w:val="24"/>
        </w:rPr>
      </w:pPr>
      <w:r>
        <w:rPr>
          <w:rFonts w:cstheme="minorHAnsi"/>
          <w:sz w:val="24"/>
          <w:szCs w:val="24"/>
        </w:rPr>
        <w:t xml:space="preserve">Visit to the monasteries and </w:t>
      </w:r>
    </w:p>
    <w:p w14:paraId="7EE40662" w14:textId="77777777" w:rsidR="00D70B13" w:rsidRDefault="00D70B13" w:rsidP="00D70B13">
      <w:pPr>
        <w:pStyle w:val="NoSpacing"/>
        <w:numPr>
          <w:ilvl w:val="0"/>
          <w:numId w:val="5"/>
        </w:numPr>
        <w:jc w:val="both"/>
        <w:rPr>
          <w:rFonts w:cstheme="minorHAnsi"/>
          <w:sz w:val="24"/>
          <w:szCs w:val="24"/>
        </w:rPr>
      </w:pPr>
      <w:r>
        <w:rPr>
          <w:rFonts w:cstheme="minorHAnsi"/>
          <w:sz w:val="24"/>
          <w:szCs w:val="24"/>
        </w:rPr>
        <w:t xml:space="preserve">Hike to Tigers Nest </w:t>
      </w:r>
    </w:p>
    <w:p w14:paraId="1997C8A7" w14:textId="77777777" w:rsidR="00D70B13" w:rsidRDefault="00D70B13" w:rsidP="00D70B13">
      <w:pPr>
        <w:pStyle w:val="NoSpacing"/>
        <w:numPr>
          <w:ilvl w:val="0"/>
          <w:numId w:val="5"/>
        </w:numPr>
        <w:jc w:val="both"/>
        <w:rPr>
          <w:rFonts w:cstheme="minorHAnsi"/>
          <w:sz w:val="24"/>
          <w:szCs w:val="24"/>
        </w:rPr>
      </w:pPr>
      <w:r>
        <w:rPr>
          <w:rFonts w:cstheme="minorHAnsi"/>
          <w:sz w:val="24"/>
          <w:szCs w:val="24"/>
        </w:rPr>
        <w:t>Hot stone bath</w:t>
      </w:r>
    </w:p>
    <w:p w14:paraId="6FFD79B2" w14:textId="3789322E" w:rsidR="00D70B13" w:rsidRDefault="00D70B13" w:rsidP="00D70B13">
      <w:pPr>
        <w:pStyle w:val="NoSpacing"/>
        <w:jc w:val="both"/>
        <w:rPr>
          <w:rFonts w:cstheme="minorHAnsi"/>
          <w:sz w:val="24"/>
          <w:szCs w:val="24"/>
        </w:rPr>
      </w:pPr>
    </w:p>
    <w:p w14:paraId="70F1D5DE" w14:textId="77777777" w:rsidR="00D70B13" w:rsidRDefault="00D70B13" w:rsidP="00D70B13">
      <w:pPr>
        <w:pStyle w:val="HorizontalRule"/>
      </w:pPr>
    </w:p>
    <w:p w14:paraId="0E13A9B7" w14:textId="273DE29A" w:rsidR="00D70B13" w:rsidRPr="00760AD2" w:rsidRDefault="00D70B13" w:rsidP="00760AD2">
      <w:pPr>
        <w:pStyle w:val="section1"/>
        <w:spacing w:before="0" w:beforeAutospacing="0" w:after="0" w:afterAutospacing="0"/>
        <w:jc w:val="both"/>
        <w:rPr>
          <w:rFonts w:asciiTheme="minorHAnsi" w:hAnsiTheme="minorHAnsi" w:cstheme="minorHAnsi"/>
        </w:rPr>
      </w:pPr>
      <w:r w:rsidRPr="00D70B13">
        <w:rPr>
          <w:rFonts w:asciiTheme="majorHAnsi" w:eastAsiaTheme="majorEastAsia" w:hAnsiTheme="majorHAnsi" w:cstheme="majorBidi"/>
          <w:b/>
          <w:bCs/>
          <w:color w:val="000000" w:themeColor="text1"/>
          <w:sz w:val="28"/>
          <w:szCs w:val="26"/>
          <w:lang w:val="en-ZA"/>
        </w:rPr>
        <w:t xml:space="preserve">Day 1: </w:t>
      </w:r>
      <w:r w:rsidRPr="00D70B13">
        <w:rPr>
          <w:rFonts w:asciiTheme="majorHAnsi" w:eastAsiaTheme="majorEastAsia" w:hAnsiTheme="majorHAnsi" w:cstheme="majorBidi"/>
          <w:b/>
          <w:bCs/>
          <w:color w:val="000000" w:themeColor="text1"/>
          <w:sz w:val="28"/>
          <w:szCs w:val="26"/>
          <w:lang w:val="en-ZA"/>
        </w:rPr>
        <w:tab/>
        <w:t xml:space="preserve">Arrive </w:t>
      </w:r>
      <w:r>
        <w:rPr>
          <w:b/>
          <w:bCs/>
          <w:color w:val="000000" w:themeColor="text1"/>
          <w:sz w:val="28"/>
          <w:lang w:val="en-ZA"/>
        </w:rPr>
        <w:t xml:space="preserve">Paro </w:t>
      </w:r>
      <w:r w:rsidR="00760AD2">
        <w:rPr>
          <w:b/>
          <w:bCs/>
          <w:color w:val="000000" w:themeColor="text1"/>
          <w:sz w:val="28"/>
          <w:lang w:val="en-ZA"/>
        </w:rPr>
        <w:t>–</w:t>
      </w:r>
      <w:r>
        <w:rPr>
          <w:b/>
          <w:bCs/>
          <w:color w:val="000000" w:themeColor="text1"/>
          <w:sz w:val="28"/>
          <w:lang w:val="en-ZA"/>
        </w:rPr>
        <w:t xml:space="preserve"> Thimupu</w:t>
      </w:r>
      <w:r w:rsidR="00760AD2">
        <w:rPr>
          <w:b/>
          <w:bCs/>
          <w:color w:val="000000" w:themeColor="text1"/>
          <w:sz w:val="28"/>
          <w:lang w:val="en-ZA"/>
        </w:rPr>
        <w:t xml:space="preserve"> </w:t>
      </w:r>
    </w:p>
    <w:p w14:paraId="77E2BFCE" w14:textId="77777777" w:rsidR="00D70B13" w:rsidRDefault="00D70B13" w:rsidP="00D70B13">
      <w:pPr>
        <w:pStyle w:val="HorizontalRule"/>
      </w:pPr>
    </w:p>
    <w:p w14:paraId="659DAC51" w14:textId="014F7911" w:rsidR="00760AD2" w:rsidRPr="009D4640" w:rsidRDefault="00D70B13" w:rsidP="00760AD2">
      <w:pPr>
        <w:pStyle w:val="section1"/>
        <w:spacing w:before="0" w:beforeAutospacing="0" w:after="0" w:afterAutospacing="0"/>
        <w:jc w:val="both"/>
        <w:rPr>
          <w:rFonts w:asciiTheme="minorHAnsi" w:hAnsiTheme="minorHAnsi" w:cstheme="minorHAnsi"/>
        </w:rPr>
      </w:pPr>
      <w:r w:rsidRPr="00D70B13">
        <w:rPr>
          <w:rFonts w:asciiTheme="minorHAnsi" w:hAnsiTheme="minorHAnsi" w:cstheme="minorHAnsi"/>
          <w:lang w:eastAsia="en-US"/>
        </w:rPr>
        <w:t xml:space="preserve">Fly into </w:t>
      </w:r>
      <w:r w:rsidR="007B7473" w:rsidRPr="00D70B13">
        <w:rPr>
          <w:rFonts w:asciiTheme="minorHAnsi" w:hAnsiTheme="minorHAnsi" w:cstheme="minorHAnsi"/>
          <w:lang w:eastAsia="en-US"/>
        </w:rPr>
        <w:t xml:space="preserve">Paro </w:t>
      </w:r>
      <w:r w:rsidRPr="00D70B13">
        <w:rPr>
          <w:rFonts w:asciiTheme="minorHAnsi" w:hAnsiTheme="minorHAnsi" w:cstheme="minorHAnsi"/>
          <w:lang w:eastAsia="en-US"/>
        </w:rPr>
        <w:t xml:space="preserve">where you will be received by your Travel Counsellor Representative, who will </w:t>
      </w:r>
      <w:r w:rsidR="007B7473" w:rsidRPr="00D70B13">
        <w:rPr>
          <w:rFonts w:asciiTheme="minorHAnsi" w:hAnsiTheme="minorHAnsi" w:cstheme="minorHAnsi"/>
          <w:lang w:eastAsia="en-US"/>
        </w:rPr>
        <w:t>transfer</w:t>
      </w:r>
      <w:r w:rsidRPr="00D70B13">
        <w:rPr>
          <w:rFonts w:asciiTheme="minorHAnsi" w:hAnsiTheme="minorHAnsi" w:cstheme="minorHAnsi"/>
          <w:lang w:eastAsia="en-US"/>
        </w:rPr>
        <w:t xml:space="preserve"> you to </w:t>
      </w:r>
      <w:r w:rsidR="007B7473" w:rsidRPr="00D70B13">
        <w:rPr>
          <w:rFonts w:asciiTheme="minorHAnsi" w:hAnsiTheme="minorHAnsi" w:cstheme="minorHAnsi"/>
        </w:rPr>
        <w:t>to Thimphu</w:t>
      </w:r>
      <w:r w:rsidR="000C425C" w:rsidRPr="00D70B13">
        <w:rPr>
          <w:rFonts w:asciiTheme="minorHAnsi" w:hAnsiTheme="minorHAnsi" w:cstheme="minorHAnsi"/>
        </w:rPr>
        <w:t xml:space="preserve"> (55km, approx. </w:t>
      </w:r>
      <w:r w:rsidR="001E27F4" w:rsidRPr="00D70B13">
        <w:rPr>
          <w:rFonts w:asciiTheme="minorHAnsi" w:hAnsiTheme="minorHAnsi" w:cstheme="minorHAnsi"/>
        </w:rPr>
        <w:t>1.1/2-hour</w:t>
      </w:r>
      <w:r w:rsidR="000C425C" w:rsidRPr="00D70B13">
        <w:rPr>
          <w:rFonts w:asciiTheme="minorHAnsi" w:hAnsiTheme="minorHAnsi" w:cstheme="minorHAnsi"/>
        </w:rPr>
        <w:t xml:space="preserve"> drive)</w:t>
      </w:r>
      <w:r w:rsidR="00760AD2">
        <w:rPr>
          <w:rFonts w:cstheme="minorHAnsi"/>
        </w:rPr>
        <w:t xml:space="preserve"> </w:t>
      </w:r>
      <w:r w:rsidR="00760AD2" w:rsidRPr="009D4640">
        <w:rPr>
          <w:rFonts w:asciiTheme="minorHAnsi" w:hAnsiTheme="minorHAnsi" w:cstheme="minorHAnsi"/>
        </w:rPr>
        <w:t>(Altitude 2,320 m)</w:t>
      </w:r>
    </w:p>
    <w:p w14:paraId="2037845E" w14:textId="6F049F66" w:rsidR="00D70B13" w:rsidRDefault="00D70B13" w:rsidP="00D70B13">
      <w:pPr>
        <w:pStyle w:val="NoSpacing"/>
        <w:jc w:val="both"/>
        <w:rPr>
          <w:rFonts w:cstheme="minorHAnsi"/>
          <w:sz w:val="24"/>
          <w:szCs w:val="24"/>
        </w:rPr>
      </w:pPr>
    </w:p>
    <w:p w14:paraId="226EE05B" w14:textId="60E42D28" w:rsidR="007B7473" w:rsidRPr="009D4640" w:rsidRDefault="00760AD2" w:rsidP="00D70B13">
      <w:pPr>
        <w:pStyle w:val="NoSpacing"/>
        <w:jc w:val="both"/>
        <w:rPr>
          <w:rFonts w:cstheme="minorHAnsi"/>
        </w:rPr>
      </w:pPr>
      <w:r w:rsidRPr="00DA2DB5">
        <w:rPr>
          <w:rFonts w:ascii="Verdana" w:hAnsi="Verdana"/>
          <w:noProof/>
          <w:sz w:val="20"/>
          <w:szCs w:val="20"/>
          <w:lang w:val="en-IN" w:eastAsia="en-IN"/>
        </w:rPr>
        <w:lastRenderedPageBreak/>
        <w:drawing>
          <wp:anchor distT="0" distB="0" distL="114300" distR="114300" simplePos="0" relativeHeight="251649024" behindDoc="1" locked="0" layoutInCell="1" allowOverlap="1" wp14:anchorId="3866BB5A" wp14:editId="05AA7578">
            <wp:simplePos x="0" y="0"/>
            <wp:positionH relativeFrom="column">
              <wp:posOffset>3993515</wp:posOffset>
            </wp:positionH>
            <wp:positionV relativeFrom="paragraph">
              <wp:posOffset>5080</wp:posOffset>
            </wp:positionV>
            <wp:extent cx="2305050" cy="1631950"/>
            <wp:effectExtent l="0" t="0" r="0" b="6350"/>
            <wp:wrapTight wrapText="bothSides">
              <wp:wrapPolygon edited="0">
                <wp:start x="0" y="0"/>
                <wp:lineTo x="0" y="21432"/>
                <wp:lineTo x="21421" y="21432"/>
                <wp:lineTo x="21421" y="0"/>
                <wp:lineTo x="0" y="0"/>
              </wp:wrapPolygon>
            </wp:wrapTight>
            <wp:docPr id="13" name="Picture 4" descr="E:\PIC GALLERY\Places\B Thimphu\640x480\A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PIC GALLERY\Places\B Thimphu\640x480\Ab1.jpg"/>
                    <pic:cNvPicPr>
                      <a:picLocks noChangeAspect="1" noChangeArrowheads="1"/>
                    </pic:cNvPicPr>
                  </pic:nvPicPr>
                  <pic:blipFill>
                    <a:blip r:embed="rId7" cstate="screen">
                      <a:extLst>
                        <a:ext uri="{28A0092B-C50C-407E-A947-70E740481C1C}">
                          <a14:useLocalDpi xmlns:a14="http://schemas.microsoft.com/office/drawing/2010/main" val="0"/>
                        </a:ext>
                      </a:extLst>
                    </a:blip>
                    <a:srcRect/>
                    <a:stretch>
                      <a:fillRect/>
                    </a:stretch>
                  </pic:blipFill>
                  <pic:spPr bwMode="auto">
                    <a:xfrm>
                      <a:off x="0" y="0"/>
                      <a:ext cx="2305050" cy="16319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520EF" w:rsidRPr="00D70B13">
        <w:rPr>
          <w:rFonts w:cstheme="minorHAnsi"/>
          <w:sz w:val="24"/>
          <w:szCs w:val="24"/>
        </w:rPr>
        <w:t>The flight to Paro is one of the most spectacular in</w:t>
      </w:r>
      <w:r w:rsidR="00B520EF" w:rsidRPr="009D4640">
        <w:rPr>
          <w:rFonts w:cstheme="minorHAnsi"/>
        </w:rPr>
        <w:t xml:space="preserve"> entire Himalayas. Whether flying along the Himalayan range from Kathmandu or over the foothills from Kolkatta, the journey offers fascinating views and an exciting descent into the Kingdom. Bhutan’s first gift as you disembark from the aircraft will be cool, clean fresh mountain air. After immigration formalities and baggage collection, you will be met by our representative, and afterwards drive to Thimphu, the capital town of Bhutan with en-route stop at Chuzom, the confluence of Thimphu and Paro rivers. Three different style of stupas; Tibetan, Nepalese and Bhutanese adorn this confluence.</w:t>
      </w:r>
    </w:p>
    <w:p w14:paraId="12A1D555" w14:textId="35AE7FE1" w:rsidR="00B520EF" w:rsidRPr="009D4640" w:rsidRDefault="00B520EF" w:rsidP="007B7473">
      <w:pPr>
        <w:pStyle w:val="section1"/>
        <w:spacing w:before="0" w:beforeAutospacing="0" w:after="0" w:afterAutospacing="0"/>
        <w:jc w:val="both"/>
        <w:rPr>
          <w:rFonts w:asciiTheme="minorHAnsi" w:hAnsiTheme="minorHAnsi" w:cstheme="minorHAnsi"/>
          <w:color w:val="000000"/>
        </w:rPr>
      </w:pPr>
    </w:p>
    <w:p w14:paraId="6581E249" w14:textId="014414FF" w:rsidR="007B7473" w:rsidRDefault="00760AD2" w:rsidP="007B7473">
      <w:pPr>
        <w:pStyle w:val="section1"/>
        <w:spacing w:before="0" w:beforeAutospacing="0" w:after="0" w:afterAutospacing="0"/>
        <w:jc w:val="both"/>
        <w:rPr>
          <w:rFonts w:asciiTheme="minorHAnsi" w:hAnsiTheme="minorHAnsi" w:cstheme="minorHAnsi"/>
        </w:rPr>
      </w:pPr>
      <w:r w:rsidRPr="00DA2DB5">
        <w:rPr>
          <w:rFonts w:ascii="Verdana" w:hAnsi="Verdana"/>
          <w:noProof/>
          <w:sz w:val="20"/>
          <w:szCs w:val="20"/>
          <w:lang w:val="en-IN"/>
        </w:rPr>
        <w:drawing>
          <wp:anchor distT="0" distB="0" distL="114300" distR="114300" simplePos="0" relativeHeight="251654144" behindDoc="1" locked="0" layoutInCell="1" allowOverlap="1" wp14:anchorId="0EBC4CBC" wp14:editId="39C011FC">
            <wp:simplePos x="0" y="0"/>
            <wp:positionH relativeFrom="column">
              <wp:posOffset>4069715</wp:posOffset>
            </wp:positionH>
            <wp:positionV relativeFrom="paragraph">
              <wp:posOffset>401320</wp:posOffset>
            </wp:positionV>
            <wp:extent cx="2233295" cy="1695450"/>
            <wp:effectExtent l="0" t="0" r="0" b="0"/>
            <wp:wrapTight wrapText="bothSides">
              <wp:wrapPolygon edited="0">
                <wp:start x="0" y="0"/>
                <wp:lineTo x="0" y="21357"/>
                <wp:lineTo x="21373" y="21357"/>
                <wp:lineTo x="21373" y="0"/>
                <wp:lineTo x="0" y="0"/>
              </wp:wrapPolygon>
            </wp:wrapTight>
            <wp:docPr id="14" name="Picture 5" descr="E:\PIC GALLERY\Places\B Thimphu\640x480\Ab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IC GALLERY\Places\B Thimphu\640x480\Ab11.jpg"/>
                    <pic:cNvPicPr>
                      <a:picLocks noChangeAspect="1" noChangeArrowheads="1"/>
                    </pic:cNvPicPr>
                  </pic:nvPicPr>
                  <pic:blipFill>
                    <a:blip r:embed="rId8" cstate="screen">
                      <a:extLst>
                        <a:ext uri="{28A0092B-C50C-407E-A947-70E740481C1C}">
                          <a14:useLocalDpi xmlns:a14="http://schemas.microsoft.com/office/drawing/2010/main" val="0"/>
                        </a:ext>
                      </a:extLst>
                    </a:blip>
                    <a:srcRect/>
                    <a:stretch>
                      <a:fillRect/>
                    </a:stretch>
                  </pic:blipFill>
                  <pic:spPr bwMode="auto">
                    <a:xfrm>
                      <a:off x="0" y="0"/>
                      <a:ext cx="2233295" cy="1695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7B7473" w:rsidRPr="009D4640">
        <w:rPr>
          <w:rFonts w:asciiTheme="minorHAnsi" w:hAnsiTheme="minorHAnsi" w:cstheme="minorHAnsi"/>
        </w:rPr>
        <w:t xml:space="preserve">On arrival, in Thimphu check-into the hotel. The capital town of Bhutan and the centre of government, religion and commerce, Thimphu is a unique city with unusual mixture of modern development alongside ancient traditions. With the population of about </w:t>
      </w:r>
      <w:r w:rsidR="009D4640" w:rsidRPr="009D4640">
        <w:rPr>
          <w:rFonts w:asciiTheme="minorHAnsi" w:hAnsiTheme="minorHAnsi" w:cstheme="minorHAnsi"/>
        </w:rPr>
        <w:t>1,0</w:t>
      </w:r>
      <w:r w:rsidR="007B7473" w:rsidRPr="009D4640">
        <w:rPr>
          <w:rFonts w:asciiTheme="minorHAnsi" w:hAnsiTheme="minorHAnsi" w:cstheme="minorHAnsi"/>
        </w:rPr>
        <w:t>0,000 it is perhaps still the world’s only capital city without a traffic light.</w:t>
      </w:r>
    </w:p>
    <w:p w14:paraId="573FDF0B" w14:textId="06C0469E" w:rsidR="001E27F4" w:rsidRDefault="001E27F4" w:rsidP="007B7473">
      <w:pPr>
        <w:pStyle w:val="section1"/>
        <w:spacing w:before="0" w:beforeAutospacing="0" w:after="0" w:afterAutospacing="0"/>
        <w:jc w:val="both"/>
        <w:rPr>
          <w:rFonts w:asciiTheme="minorHAnsi" w:hAnsiTheme="minorHAnsi" w:cstheme="minorHAnsi"/>
        </w:rPr>
      </w:pPr>
    </w:p>
    <w:p w14:paraId="4DF06568" w14:textId="34C19EF2" w:rsidR="001E27F4" w:rsidRPr="00D60779" w:rsidRDefault="001E27F4" w:rsidP="001E27F4">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Later visit </w:t>
      </w:r>
      <w:r w:rsidRPr="00D60779">
        <w:rPr>
          <w:rFonts w:asciiTheme="minorHAnsi" w:hAnsiTheme="minorHAnsi" w:cstheme="minorHAnsi"/>
          <w:b/>
        </w:rPr>
        <w:t>Trashichhoedzong</w:t>
      </w:r>
      <w:r w:rsidRPr="00D60779">
        <w:rPr>
          <w:rFonts w:asciiTheme="minorHAnsi" w:hAnsiTheme="minorHAnsi" w:cstheme="minorHAnsi"/>
        </w:rPr>
        <w:t xml:space="preserve">, ‘fortress of the glorious religion’. This is the center of government and religion, site of monarch’s throne room and seat of Je Khenpo or Chief Abbot. Built in 1641 by the political and religious unifier of Bhutan, Shabdrung Ngawang Namgyal, it was reconstructed in 1960s in traditional Bhutanese manner, without nails or architectural plans. </w:t>
      </w:r>
    </w:p>
    <w:p w14:paraId="42D30481" w14:textId="0C65F839" w:rsidR="007B7473" w:rsidRPr="009D4640" w:rsidRDefault="007B7473" w:rsidP="007B7473">
      <w:pPr>
        <w:pStyle w:val="section1"/>
        <w:spacing w:before="0" w:beforeAutospacing="0" w:after="0" w:afterAutospacing="0"/>
        <w:jc w:val="both"/>
        <w:rPr>
          <w:rFonts w:asciiTheme="minorHAnsi" w:hAnsiTheme="minorHAnsi" w:cstheme="minorHAnsi"/>
          <w:color w:val="000000"/>
        </w:rPr>
      </w:pPr>
    </w:p>
    <w:p w14:paraId="3460979D" w14:textId="1750E138" w:rsidR="007B7473" w:rsidRPr="009D4640" w:rsidRDefault="007B7473" w:rsidP="007B7473">
      <w:pPr>
        <w:pStyle w:val="section1"/>
        <w:spacing w:before="0" w:beforeAutospacing="0" w:after="0" w:afterAutospacing="0"/>
        <w:jc w:val="both"/>
        <w:rPr>
          <w:rFonts w:asciiTheme="minorHAnsi" w:hAnsiTheme="minorHAnsi" w:cstheme="minorHAnsi"/>
          <w:color w:val="000000"/>
        </w:rPr>
      </w:pPr>
      <w:r w:rsidRPr="009D4640">
        <w:rPr>
          <w:rFonts w:asciiTheme="minorHAnsi" w:hAnsiTheme="minorHAnsi" w:cstheme="minorHAnsi"/>
        </w:rPr>
        <w:t>Evening an exploratory walk around Thimphu main street and market area.</w:t>
      </w:r>
    </w:p>
    <w:p w14:paraId="38558144" w14:textId="7C0D612C" w:rsidR="00760AD2" w:rsidRDefault="00760AD2" w:rsidP="007B7473">
      <w:pPr>
        <w:pStyle w:val="section1"/>
        <w:spacing w:before="0" w:beforeAutospacing="0" w:after="0" w:afterAutospacing="0"/>
        <w:jc w:val="both"/>
        <w:rPr>
          <w:rFonts w:asciiTheme="minorHAnsi" w:hAnsiTheme="minorHAnsi" w:cstheme="minorHAnsi"/>
          <w:b/>
          <w:bCs/>
          <w:u w:val="single"/>
        </w:rPr>
      </w:pPr>
    </w:p>
    <w:p w14:paraId="12FDEBCD" w14:textId="31275D9F" w:rsidR="00760AD2" w:rsidRDefault="00760AD2" w:rsidP="00760AD2">
      <w:pPr>
        <w:pStyle w:val="HorizontalRule"/>
      </w:pPr>
    </w:p>
    <w:p w14:paraId="324BE52D" w14:textId="368AC53A" w:rsidR="00760AD2" w:rsidRPr="00760AD2" w:rsidRDefault="00760AD2" w:rsidP="00760AD2">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2</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Thimupu </w:t>
      </w:r>
    </w:p>
    <w:p w14:paraId="24A3B0B0" w14:textId="54E5937D" w:rsidR="00760AD2" w:rsidRDefault="00760AD2" w:rsidP="00760AD2">
      <w:pPr>
        <w:pStyle w:val="HorizontalRule"/>
      </w:pPr>
    </w:p>
    <w:p w14:paraId="44ED13FB" w14:textId="0F0208FD" w:rsidR="004E43E1" w:rsidRPr="009D4640" w:rsidRDefault="00760AD2" w:rsidP="004E43E1">
      <w:pPr>
        <w:pStyle w:val="section1"/>
        <w:autoSpaceDE w:val="0"/>
        <w:autoSpaceDN w:val="0"/>
        <w:spacing w:before="0" w:beforeAutospacing="0" w:after="0" w:afterAutospacing="0"/>
        <w:jc w:val="both"/>
        <w:rPr>
          <w:rFonts w:asciiTheme="minorHAnsi" w:hAnsiTheme="minorHAnsi" w:cstheme="minorHAnsi"/>
          <w:color w:val="000000"/>
        </w:rPr>
      </w:pPr>
      <w:r>
        <w:rPr>
          <w:noProof/>
          <w:lang w:val="en-IN"/>
        </w:rPr>
        <w:drawing>
          <wp:anchor distT="0" distB="0" distL="114300" distR="114300" simplePos="0" relativeHeight="251657216" behindDoc="1" locked="0" layoutInCell="1" allowOverlap="1" wp14:anchorId="30888EC9" wp14:editId="516EDE1F">
            <wp:simplePos x="0" y="0"/>
            <wp:positionH relativeFrom="column">
              <wp:posOffset>3921760</wp:posOffset>
            </wp:positionH>
            <wp:positionV relativeFrom="paragraph">
              <wp:posOffset>139065</wp:posOffset>
            </wp:positionV>
            <wp:extent cx="2381250" cy="1590675"/>
            <wp:effectExtent l="0" t="0" r="0" b="9525"/>
            <wp:wrapTight wrapText="bothSides">
              <wp:wrapPolygon edited="0">
                <wp:start x="0" y="0"/>
                <wp:lineTo x="0" y="21471"/>
                <wp:lineTo x="21427" y="21471"/>
                <wp:lineTo x="21427" y="0"/>
                <wp:lineTo x="0" y="0"/>
              </wp:wrapPolygon>
            </wp:wrapTight>
            <wp:docPr id="2" name="Picture 2" descr="Image result for buddha point bh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uddha point bhut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B7473" w:rsidRPr="009D4640">
        <w:rPr>
          <w:rFonts w:asciiTheme="minorHAnsi" w:hAnsiTheme="minorHAnsi" w:cstheme="minorHAnsi"/>
        </w:rPr>
        <w:t xml:space="preserve">After breakfast, </w:t>
      </w:r>
      <w:r w:rsidR="004E43E1" w:rsidRPr="009D4640">
        <w:rPr>
          <w:rStyle w:val="apple-style-span"/>
          <w:rFonts w:asciiTheme="minorHAnsi" w:hAnsiTheme="minorHAnsi" w:cstheme="minorHAnsi"/>
          <w:color w:val="000000"/>
        </w:rPr>
        <w:t xml:space="preserve">drive to </w:t>
      </w:r>
      <w:r w:rsidR="004E43E1" w:rsidRPr="009D4640">
        <w:rPr>
          <w:rStyle w:val="apple-style-span"/>
          <w:rFonts w:asciiTheme="minorHAnsi" w:hAnsiTheme="minorHAnsi" w:cstheme="minorHAnsi"/>
          <w:b/>
          <w:color w:val="000000"/>
        </w:rPr>
        <w:t>Buddha Point (Kuensel Phodrang)</w:t>
      </w:r>
      <w:r w:rsidR="004E43E1" w:rsidRPr="009D4640">
        <w:rPr>
          <w:rStyle w:val="apple-style-span"/>
          <w:rFonts w:asciiTheme="minorHAnsi" w:hAnsiTheme="minorHAnsi" w:cstheme="minorHAnsi"/>
          <w:color w:val="000000"/>
        </w:rPr>
        <w:t>. Located at a short drive from Thimphu city centre, visitors can get a good overview of the Thimphu valley from the Buddha point (Kuensel Phodrang). You can pay your obeisance and offer prayers to the Buddha, the largest statue in the country and then walk around and take a glimpse of the valley.</w:t>
      </w:r>
      <w:r w:rsidRPr="00760AD2">
        <w:t xml:space="preserve"> </w:t>
      </w:r>
    </w:p>
    <w:p w14:paraId="3B85B8CA" w14:textId="2055169E" w:rsidR="00983C26" w:rsidRPr="009D4640" w:rsidRDefault="00983C26" w:rsidP="007B7473">
      <w:pPr>
        <w:pStyle w:val="section1"/>
        <w:spacing w:before="0" w:beforeAutospacing="0" w:after="0" w:afterAutospacing="0"/>
        <w:jc w:val="both"/>
        <w:rPr>
          <w:rFonts w:asciiTheme="minorHAnsi" w:hAnsiTheme="minorHAnsi" w:cstheme="minorHAnsi"/>
        </w:rPr>
      </w:pPr>
    </w:p>
    <w:p w14:paraId="4C5FF323" w14:textId="7117D3BC" w:rsidR="004E43E1" w:rsidRPr="009D4640" w:rsidRDefault="004E43E1" w:rsidP="004E43E1">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Then, visit </w:t>
      </w:r>
      <w:r w:rsidRPr="009D4640">
        <w:rPr>
          <w:rFonts w:asciiTheme="minorHAnsi" w:hAnsiTheme="minorHAnsi" w:cstheme="minorHAnsi"/>
          <w:b/>
        </w:rPr>
        <w:t>King's Memorial Chorten</w:t>
      </w:r>
      <w:r w:rsidRPr="009D4640">
        <w:rPr>
          <w:rFonts w:asciiTheme="minorHAnsi" w:hAnsiTheme="minorHAnsi" w:cstheme="minorHAnsi"/>
        </w:rPr>
        <w:t xml:space="preserve"> continuously circumambulated by people, murmuring mantras and spinning their prayer wheels. Construction of this landmark was the idea of Bhutan’s third king, His Majesty Jigme Dorji Wangchuk (“the father of modern Bhutan”) who has wished to erect monument to world peace and prosperity. Completed in 1974 after his untimely death, it serves both as a memorial to the Late King and as a monument to peace.</w:t>
      </w:r>
    </w:p>
    <w:p w14:paraId="50C97EAD" w14:textId="48C72E56" w:rsidR="009D4640" w:rsidRPr="009D4640" w:rsidRDefault="009D4640" w:rsidP="009D4640">
      <w:pPr>
        <w:pStyle w:val="section1"/>
        <w:spacing w:before="0" w:beforeAutospacing="0" w:after="0" w:afterAutospacing="0"/>
        <w:jc w:val="both"/>
        <w:rPr>
          <w:rFonts w:asciiTheme="minorHAnsi" w:hAnsiTheme="minorHAnsi" w:cstheme="minorHAnsi"/>
        </w:rPr>
      </w:pPr>
    </w:p>
    <w:p w14:paraId="5D0D8A23" w14:textId="529D89B7" w:rsidR="009D4640" w:rsidRPr="009D4640" w:rsidRDefault="009D4640" w:rsidP="009D4640">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b/>
        </w:rPr>
        <w:t>Textile Museum</w:t>
      </w:r>
      <w:r w:rsidR="004229D2">
        <w:rPr>
          <w:rFonts w:asciiTheme="minorHAnsi" w:hAnsiTheme="minorHAnsi" w:cstheme="minorHAnsi"/>
          <w:b/>
        </w:rPr>
        <w:t xml:space="preserve"> </w:t>
      </w:r>
      <w:r w:rsidR="004229D2" w:rsidRPr="004229D2">
        <w:rPr>
          <w:rFonts w:asciiTheme="minorHAnsi" w:hAnsiTheme="minorHAnsi" w:cstheme="minorHAnsi"/>
        </w:rPr>
        <w:t>(closed on Government Holidays)</w:t>
      </w:r>
      <w:r w:rsidR="004229D2">
        <w:rPr>
          <w:rFonts w:asciiTheme="minorHAnsi" w:hAnsiTheme="minorHAnsi" w:cstheme="minorHAnsi"/>
          <w:b/>
        </w:rPr>
        <w:t xml:space="preserve"> </w:t>
      </w:r>
      <w:r w:rsidR="001E27F4">
        <w:rPr>
          <w:rFonts w:asciiTheme="minorHAnsi" w:hAnsiTheme="minorHAnsi" w:cstheme="minorHAnsi"/>
          <w:b/>
        </w:rPr>
        <w:t xml:space="preserve"> </w:t>
      </w:r>
      <w:r w:rsidR="001E27F4" w:rsidRPr="001E27F4">
        <w:rPr>
          <w:rFonts w:asciiTheme="minorHAnsi" w:hAnsiTheme="minorHAnsi" w:cstheme="minorHAnsi"/>
          <w:bCs/>
        </w:rPr>
        <w:t>next in schedule</w:t>
      </w:r>
      <w:r w:rsidR="001E27F4">
        <w:rPr>
          <w:rFonts w:asciiTheme="minorHAnsi" w:hAnsiTheme="minorHAnsi" w:cstheme="minorHAnsi"/>
          <w:b/>
        </w:rPr>
        <w:t xml:space="preserve"> </w:t>
      </w:r>
      <w:r w:rsidRPr="009D4640">
        <w:rPr>
          <w:rFonts w:asciiTheme="minorHAnsi" w:hAnsiTheme="minorHAnsi" w:cstheme="minorHAnsi"/>
        </w:rPr>
        <w:t>is worth a visit to experience the living national art of weaving. Exhibitions introduce the major weaving techniques, styles of local dress and textiles made by women and men.</w:t>
      </w:r>
    </w:p>
    <w:p w14:paraId="6B795201" w14:textId="4F87058C" w:rsidR="009D4640" w:rsidRPr="009D4640" w:rsidRDefault="009D4640" w:rsidP="009D4640">
      <w:pPr>
        <w:pStyle w:val="section1"/>
        <w:spacing w:before="0" w:beforeAutospacing="0" w:after="0" w:afterAutospacing="0"/>
        <w:jc w:val="both"/>
        <w:rPr>
          <w:rFonts w:asciiTheme="minorHAnsi" w:hAnsiTheme="minorHAnsi" w:cstheme="minorHAnsi"/>
        </w:rPr>
      </w:pPr>
    </w:p>
    <w:p w14:paraId="284BE2C8" w14:textId="54E026E0" w:rsidR="009D4640" w:rsidRPr="009D4640" w:rsidRDefault="001E27F4" w:rsidP="009D4640">
      <w:pPr>
        <w:pStyle w:val="section1"/>
        <w:spacing w:before="0" w:beforeAutospacing="0" w:after="0" w:afterAutospacing="0"/>
        <w:jc w:val="both"/>
        <w:rPr>
          <w:rFonts w:asciiTheme="minorHAnsi" w:eastAsia="Times New Roman" w:hAnsiTheme="minorHAnsi" w:cstheme="minorHAnsi"/>
          <w:bCs/>
          <w:color w:val="000000" w:themeColor="text1"/>
        </w:rPr>
      </w:pPr>
      <w:r w:rsidRPr="001E27F4">
        <w:rPr>
          <w:rFonts w:asciiTheme="minorHAnsi" w:eastAsia="Times New Roman" w:hAnsiTheme="minorHAnsi" w:cstheme="minorHAnsi"/>
          <w:color w:val="000000" w:themeColor="text1"/>
        </w:rPr>
        <w:lastRenderedPageBreak/>
        <w:t>Post lunch</w:t>
      </w:r>
      <w:r>
        <w:rPr>
          <w:rFonts w:asciiTheme="minorHAnsi" w:eastAsia="Times New Roman" w:hAnsiTheme="minorHAnsi" w:cstheme="minorHAnsi"/>
          <w:b/>
          <w:bCs/>
          <w:color w:val="000000" w:themeColor="text1"/>
        </w:rPr>
        <w:t xml:space="preserve"> visit </w:t>
      </w:r>
      <w:r w:rsidR="009D4640" w:rsidRPr="009D4640">
        <w:rPr>
          <w:rFonts w:asciiTheme="minorHAnsi" w:eastAsia="Times New Roman" w:hAnsiTheme="minorHAnsi" w:cstheme="minorHAnsi"/>
          <w:b/>
          <w:bCs/>
          <w:color w:val="000000" w:themeColor="text1"/>
        </w:rPr>
        <w:t>Folk Heritage Museum</w:t>
      </w:r>
      <w:r w:rsidR="004229D2">
        <w:rPr>
          <w:rFonts w:asciiTheme="minorHAnsi" w:eastAsia="Times New Roman" w:hAnsiTheme="minorHAnsi" w:cstheme="minorHAnsi"/>
          <w:b/>
          <w:bCs/>
          <w:color w:val="000000" w:themeColor="text1"/>
        </w:rPr>
        <w:t xml:space="preserve"> </w:t>
      </w:r>
      <w:r w:rsidR="004229D2" w:rsidRPr="004229D2">
        <w:rPr>
          <w:rFonts w:asciiTheme="minorHAnsi" w:eastAsia="Times New Roman" w:hAnsiTheme="minorHAnsi" w:cstheme="minorHAnsi"/>
          <w:bCs/>
          <w:color w:val="000000" w:themeColor="text1"/>
        </w:rPr>
        <w:t>(closed on Government holidays</w:t>
      </w:r>
      <w:r w:rsidR="004229D2">
        <w:rPr>
          <w:rFonts w:asciiTheme="minorHAnsi" w:eastAsia="Times New Roman" w:hAnsiTheme="minorHAnsi" w:cstheme="minorHAnsi"/>
          <w:b/>
          <w:bCs/>
          <w:color w:val="000000" w:themeColor="text1"/>
        </w:rPr>
        <w:t>)</w:t>
      </w:r>
      <w:r>
        <w:rPr>
          <w:rFonts w:asciiTheme="minorHAnsi" w:eastAsia="Times New Roman" w:hAnsiTheme="minorHAnsi" w:cstheme="minorHAnsi"/>
          <w:b/>
          <w:bCs/>
          <w:color w:val="000000" w:themeColor="text1"/>
        </w:rPr>
        <w:t>.</w:t>
      </w:r>
      <w:r w:rsidR="009D4640" w:rsidRPr="009D4640">
        <w:rPr>
          <w:rFonts w:asciiTheme="minorHAnsi" w:eastAsia="Times New Roman" w:hAnsiTheme="minorHAnsi" w:cstheme="minorHAnsi"/>
          <w:b/>
          <w:bCs/>
          <w:color w:val="000000" w:themeColor="text1"/>
        </w:rPr>
        <w:t xml:space="preserve"> </w:t>
      </w:r>
      <w:r w:rsidR="009D4640" w:rsidRPr="009D4640">
        <w:rPr>
          <w:rFonts w:asciiTheme="minorHAnsi" w:eastAsia="Times New Roman" w:hAnsiTheme="minorHAnsi" w:cstheme="minorHAnsi"/>
          <w:bCs/>
          <w:color w:val="000000" w:themeColor="text1"/>
        </w:rPr>
        <w:t>Th</w:t>
      </w:r>
      <w:r>
        <w:rPr>
          <w:rFonts w:asciiTheme="minorHAnsi" w:eastAsia="Times New Roman" w:hAnsiTheme="minorHAnsi" w:cstheme="minorHAnsi"/>
          <w:bCs/>
          <w:color w:val="000000" w:themeColor="text1"/>
        </w:rPr>
        <w:t>is</w:t>
      </w:r>
      <w:r w:rsidR="009D4640" w:rsidRPr="009D4640">
        <w:rPr>
          <w:rFonts w:asciiTheme="minorHAnsi" w:eastAsia="Times New Roman" w:hAnsiTheme="minorHAnsi" w:cstheme="minorHAnsi"/>
          <w:bCs/>
          <w:color w:val="000000" w:themeColor="text1"/>
        </w:rPr>
        <w:t xml:space="preserve"> Museum is dedicated to </w:t>
      </w:r>
      <w:r w:rsidRPr="009D4640">
        <w:rPr>
          <w:rFonts w:asciiTheme="minorHAnsi" w:eastAsia="Times New Roman" w:hAnsiTheme="minorHAnsi" w:cstheme="minorHAnsi"/>
          <w:bCs/>
          <w:color w:val="000000" w:themeColor="text1"/>
        </w:rPr>
        <w:t>connecting</w:t>
      </w:r>
      <w:r w:rsidR="009D4640" w:rsidRPr="009D4640">
        <w:rPr>
          <w:rFonts w:asciiTheme="minorHAnsi" w:eastAsia="Times New Roman" w:hAnsiTheme="minorHAnsi" w:cstheme="minorHAnsi"/>
          <w:bCs/>
          <w:color w:val="000000" w:themeColor="text1"/>
        </w:rPr>
        <w:t xml:space="preserve"> people with the rich Bhutanese Folk heritage and rural history through exhibits, demonstrations, educational programs and documentation of Bhutanese rural life.</w:t>
      </w:r>
    </w:p>
    <w:p w14:paraId="44756020" w14:textId="597BC5C0" w:rsidR="009D4640" w:rsidRPr="00D60779" w:rsidRDefault="00760AD2" w:rsidP="009D4640">
      <w:pPr>
        <w:pStyle w:val="section1"/>
        <w:spacing w:before="0" w:beforeAutospacing="0" w:after="0" w:afterAutospacing="0"/>
        <w:jc w:val="both"/>
        <w:rPr>
          <w:rFonts w:asciiTheme="minorHAnsi" w:hAnsiTheme="minorHAnsi" w:cstheme="minorHAnsi"/>
          <w:lang w:eastAsia="en-US"/>
        </w:rPr>
      </w:pPr>
      <w:r>
        <w:rPr>
          <w:noProof/>
          <w:lang w:val="en-IN"/>
        </w:rPr>
        <w:drawing>
          <wp:anchor distT="0" distB="0" distL="114300" distR="114300" simplePos="0" relativeHeight="251660288" behindDoc="1" locked="0" layoutInCell="1" allowOverlap="1" wp14:anchorId="02658CA8" wp14:editId="75A1BEB7">
            <wp:simplePos x="0" y="0"/>
            <wp:positionH relativeFrom="column">
              <wp:posOffset>3975100</wp:posOffset>
            </wp:positionH>
            <wp:positionV relativeFrom="paragraph">
              <wp:posOffset>8890</wp:posOffset>
            </wp:positionV>
            <wp:extent cx="2327910" cy="1552575"/>
            <wp:effectExtent l="0" t="0" r="0" b="9525"/>
            <wp:wrapTight wrapText="bothSides">
              <wp:wrapPolygon edited="0">
                <wp:start x="0" y="0"/>
                <wp:lineTo x="0" y="21467"/>
                <wp:lineTo x="21388" y="21467"/>
                <wp:lineTo x="21388" y="0"/>
                <wp:lineTo x="0" y="0"/>
              </wp:wrapPolygon>
            </wp:wrapTight>
            <wp:docPr id="3" name="Picture 3" descr="Image result for takin bh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takin bhuta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791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F57953" w14:textId="70FC895E" w:rsidR="009D4640" w:rsidRPr="00D60779" w:rsidRDefault="001E27F4" w:rsidP="009D4640">
      <w:pPr>
        <w:pStyle w:val="section1"/>
        <w:spacing w:before="0" w:beforeAutospacing="0" w:after="0" w:afterAutospacing="0"/>
        <w:jc w:val="both"/>
        <w:rPr>
          <w:rFonts w:asciiTheme="minorHAnsi" w:hAnsiTheme="minorHAnsi" w:cstheme="minorHAnsi"/>
        </w:rPr>
      </w:pPr>
      <w:r w:rsidRPr="001E27F4">
        <w:rPr>
          <w:rFonts w:asciiTheme="minorHAnsi" w:hAnsiTheme="minorHAnsi" w:cstheme="minorHAnsi"/>
          <w:bCs/>
        </w:rPr>
        <w:t>Later visit</w:t>
      </w:r>
      <w:r>
        <w:rPr>
          <w:rFonts w:asciiTheme="minorHAnsi" w:hAnsiTheme="minorHAnsi" w:cstheme="minorHAnsi"/>
          <w:b/>
        </w:rPr>
        <w:t xml:space="preserve"> </w:t>
      </w:r>
      <w:r w:rsidR="009D4640" w:rsidRPr="00D60779">
        <w:rPr>
          <w:rFonts w:asciiTheme="minorHAnsi" w:hAnsiTheme="minorHAnsi" w:cstheme="minorHAnsi"/>
          <w:b/>
        </w:rPr>
        <w:t>Institute for Zorig Chusum</w:t>
      </w:r>
      <w:r>
        <w:rPr>
          <w:rFonts w:asciiTheme="minorHAnsi" w:hAnsiTheme="minorHAnsi" w:cstheme="minorHAnsi"/>
          <w:b/>
        </w:rPr>
        <w:t>,</w:t>
      </w:r>
      <w:r w:rsidR="009D4640" w:rsidRPr="00D60779">
        <w:rPr>
          <w:rFonts w:asciiTheme="minorHAnsi" w:hAnsiTheme="minorHAnsi" w:cstheme="minorHAnsi"/>
        </w:rPr>
        <w:t xml:space="preserve"> </w:t>
      </w:r>
      <w:r>
        <w:rPr>
          <w:rFonts w:asciiTheme="minorHAnsi" w:hAnsiTheme="minorHAnsi" w:cstheme="minorHAnsi"/>
        </w:rPr>
        <w:t>c</w:t>
      </w:r>
      <w:r w:rsidR="009D4640" w:rsidRPr="00D60779">
        <w:rPr>
          <w:rFonts w:asciiTheme="minorHAnsi" w:hAnsiTheme="minorHAnsi" w:cstheme="minorHAnsi"/>
        </w:rPr>
        <w:t>ommonly known as Arts &amp; Crafts School or Painting School, the Institute offers a six-year course on the 13 traditional arts and crafts of Bhutan. On a visit, one can see students learning the various skills taught at the school.</w:t>
      </w:r>
    </w:p>
    <w:p w14:paraId="153C4CDB" w14:textId="77777777" w:rsidR="009D4640" w:rsidRPr="00D60779" w:rsidRDefault="009D4640" w:rsidP="009D4640">
      <w:pPr>
        <w:pStyle w:val="section1"/>
        <w:spacing w:before="0" w:beforeAutospacing="0" w:after="0" w:afterAutospacing="0"/>
        <w:jc w:val="both"/>
        <w:rPr>
          <w:rFonts w:asciiTheme="minorHAnsi" w:hAnsiTheme="minorHAnsi" w:cstheme="minorHAnsi"/>
        </w:rPr>
      </w:pPr>
    </w:p>
    <w:p w14:paraId="455D3005" w14:textId="7239A8EA" w:rsidR="009D4640" w:rsidRPr="00D60779" w:rsidRDefault="009D4640" w:rsidP="009D4640">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Then, drive to </w:t>
      </w:r>
      <w:r w:rsidRPr="00D60779">
        <w:rPr>
          <w:rFonts w:asciiTheme="minorHAnsi" w:hAnsiTheme="minorHAnsi" w:cstheme="minorHAnsi"/>
          <w:b/>
        </w:rPr>
        <w:t>Takin Preserve</w:t>
      </w:r>
      <w:r w:rsidRPr="00D60779">
        <w:rPr>
          <w:rFonts w:asciiTheme="minorHAnsi" w:hAnsiTheme="minorHAnsi" w:cstheme="minorHAnsi"/>
        </w:rPr>
        <w:t xml:space="preserve">. The Takin is national animal of </w:t>
      </w:r>
      <w:r w:rsidR="001E27F4" w:rsidRPr="00D60779">
        <w:rPr>
          <w:rFonts w:asciiTheme="minorHAnsi" w:hAnsiTheme="minorHAnsi" w:cstheme="minorHAnsi"/>
        </w:rPr>
        <w:t>Bhutan and</w:t>
      </w:r>
      <w:r w:rsidRPr="00D60779">
        <w:rPr>
          <w:rFonts w:asciiTheme="minorHAnsi" w:hAnsiTheme="minorHAnsi" w:cstheme="minorHAnsi"/>
        </w:rPr>
        <w:t xml:space="preserve"> looks like a cross between a cow and goat.</w:t>
      </w:r>
    </w:p>
    <w:p w14:paraId="2CD79155" w14:textId="1E8EBCDB" w:rsidR="009D4640" w:rsidRPr="00D60779" w:rsidRDefault="009D4640" w:rsidP="009D4640">
      <w:pPr>
        <w:pStyle w:val="section1"/>
        <w:spacing w:before="0" w:beforeAutospacing="0" w:after="0" w:afterAutospacing="0"/>
        <w:jc w:val="both"/>
        <w:rPr>
          <w:rFonts w:asciiTheme="minorHAnsi" w:hAnsiTheme="minorHAnsi" w:cstheme="minorHAnsi"/>
        </w:rPr>
      </w:pPr>
    </w:p>
    <w:p w14:paraId="64EF27D8" w14:textId="69D726E4" w:rsidR="009D4640" w:rsidRPr="00D60779" w:rsidRDefault="009D4640" w:rsidP="009D4640">
      <w:pPr>
        <w:pStyle w:val="section1"/>
        <w:spacing w:before="0" w:beforeAutospacing="0" w:after="0" w:afterAutospacing="0"/>
        <w:jc w:val="both"/>
        <w:rPr>
          <w:rFonts w:asciiTheme="minorHAnsi" w:hAnsiTheme="minorHAnsi" w:cstheme="minorHAnsi"/>
        </w:rPr>
      </w:pPr>
      <w:r w:rsidRPr="00D60779">
        <w:rPr>
          <w:rFonts w:asciiTheme="minorHAnsi" w:hAnsiTheme="minorHAnsi" w:cstheme="minorHAnsi"/>
        </w:rPr>
        <w:t xml:space="preserve">Evening time can be spent strolling through the government-run </w:t>
      </w:r>
      <w:r w:rsidRPr="00D60779">
        <w:rPr>
          <w:rFonts w:asciiTheme="minorHAnsi" w:hAnsiTheme="minorHAnsi" w:cstheme="minorHAnsi"/>
          <w:b/>
        </w:rPr>
        <w:t>Handicrafts Emporium and local crafts bazaar</w:t>
      </w:r>
      <w:r w:rsidRPr="00D60779">
        <w:rPr>
          <w:rFonts w:asciiTheme="minorHAnsi" w:hAnsiTheme="minorHAnsi" w:cstheme="minorHAnsi"/>
        </w:rPr>
        <w:t>, to browse through example of Bhutan's fine traditional arts. Here you can buy hand-woven textiles, thangkha paintings, masks, ceramics, slate and wood carvings, jewelry, interesting items made from local materials.</w:t>
      </w:r>
    </w:p>
    <w:p w14:paraId="45D86BA0" w14:textId="09385F13" w:rsidR="009D4640" w:rsidRDefault="009D4640" w:rsidP="009D4640">
      <w:pPr>
        <w:pStyle w:val="section1"/>
        <w:spacing w:before="0" w:beforeAutospacing="0" w:after="0" w:afterAutospacing="0"/>
        <w:jc w:val="both"/>
        <w:rPr>
          <w:rFonts w:asciiTheme="minorHAnsi" w:hAnsiTheme="minorHAnsi" w:cstheme="minorHAnsi"/>
        </w:rPr>
      </w:pPr>
    </w:p>
    <w:p w14:paraId="79735EFA" w14:textId="77777777" w:rsidR="00760AD2" w:rsidRDefault="00760AD2" w:rsidP="00760AD2">
      <w:pPr>
        <w:pStyle w:val="HorizontalRule"/>
      </w:pPr>
    </w:p>
    <w:p w14:paraId="5A0FA377" w14:textId="25AA1D54" w:rsidR="00760AD2" w:rsidRPr="00760AD2" w:rsidRDefault="00760AD2" w:rsidP="00760AD2">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3</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Thimupu – Paro </w:t>
      </w:r>
    </w:p>
    <w:p w14:paraId="24FEF5CE" w14:textId="17911BA9" w:rsidR="00760AD2" w:rsidRDefault="00760AD2" w:rsidP="00760AD2">
      <w:pPr>
        <w:pStyle w:val="HorizontalRule"/>
      </w:pPr>
    </w:p>
    <w:p w14:paraId="57D06029" w14:textId="29CBFB98" w:rsidR="007B7473" w:rsidRDefault="00760AD2" w:rsidP="007B7473">
      <w:pPr>
        <w:pStyle w:val="NoSpacing"/>
        <w:jc w:val="both"/>
        <w:rPr>
          <w:rFonts w:cstheme="minorHAnsi"/>
          <w:sz w:val="24"/>
          <w:szCs w:val="24"/>
        </w:rPr>
      </w:pPr>
      <w:r>
        <w:rPr>
          <w:noProof/>
          <w:lang w:val="en-IN" w:eastAsia="en-IN"/>
        </w:rPr>
        <w:drawing>
          <wp:anchor distT="0" distB="0" distL="114300" distR="114300" simplePos="0" relativeHeight="251661312" behindDoc="1" locked="0" layoutInCell="1" allowOverlap="1" wp14:anchorId="5028B7C0" wp14:editId="6D0A9BE4">
            <wp:simplePos x="0" y="0"/>
            <wp:positionH relativeFrom="column">
              <wp:posOffset>3538220</wp:posOffset>
            </wp:positionH>
            <wp:positionV relativeFrom="paragraph">
              <wp:posOffset>436245</wp:posOffset>
            </wp:positionV>
            <wp:extent cx="2764155" cy="1552575"/>
            <wp:effectExtent l="0" t="0" r="0" b="9525"/>
            <wp:wrapTight wrapText="bothSides">
              <wp:wrapPolygon edited="0">
                <wp:start x="0" y="0"/>
                <wp:lineTo x="0" y="21467"/>
                <wp:lineTo x="21436" y="21467"/>
                <wp:lineTo x="21436" y="0"/>
                <wp:lineTo x="0" y="0"/>
              </wp:wrapPolygon>
            </wp:wrapTight>
            <wp:docPr id="4" name="Picture 4" descr="Image result for simtokha dz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simtokha dzo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64155" cy="1552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theme="minorHAnsi"/>
          <w:sz w:val="24"/>
          <w:szCs w:val="24"/>
        </w:rPr>
        <w:t>After breakfast return to Paro with a stop en</w:t>
      </w:r>
      <w:r w:rsidR="007B7473" w:rsidRPr="009D4640">
        <w:rPr>
          <w:rFonts w:cstheme="minorHAnsi"/>
          <w:sz w:val="24"/>
          <w:szCs w:val="24"/>
        </w:rPr>
        <w:t xml:space="preserve">route </w:t>
      </w:r>
      <w:r>
        <w:rPr>
          <w:rFonts w:cstheme="minorHAnsi"/>
          <w:sz w:val="24"/>
          <w:szCs w:val="24"/>
        </w:rPr>
        <w:t xml:space="preserve">at </w:t>
      </w:r>
      <w:r w:rsidR="007B7473" w:rsidRPr="009D4640">
        <w:rPr>
          <w:rFonts w:cstheme="minorHAnsi"/>
          <w:b/>
          <w:sz w:val="24"/>
          <w:szCs w:val="24"/>
        </w:rPr>
        <w:t>Simtokha Dzong</w:t>
      </w:r>
      <w:r w:rsidR="007B7473" w:rsidRPr="009D4640">
        <w:rPr>
          <w:rFonts w:cstheme="minorHAnsi"/>
          <w:sz w:val="24"/>
          <w:szCs w:val="24"/>
        </w:rPr>
        <w:t xml:space="preserve">, </w:t>
      </w:r>
      <w:r w:rsidR="00E2420C" w:rsidRPr="009D4640">
        <w:rPr>
          <w:rFonts w:cstheme="minorHAnsi"/>
          <w:sz w:val="24"/>
          <w:szCs w:val="24"/>
        </w:rPr>
        <w:t xml:space="preserve">one of the oldest </w:t>
      </w:r>
      <w:r w:rsidR="001E27F4" w:rsidRPr="009D4640">
        <w:rPr>
          <w:rFonts w:cstheme="minorHAnsi"/>
          <w:sz w:val="24"/>
          <w:szCs w:val="24"/>
        </w:rPr>
        <w:t>fortresses</w:t>
      </w:r>
      <w:r w:rsidR="00E2420C" w:rsidRPr="009D4640">
        <w:rPr>
          <w:rFonts w:cstheme="minorHAnsi"/>
          <w:sz w:val="24"/>
          <w:szCs w:val="24"/>
        </w:rPr>
        <w:t xml:space="preserve"> of the country and known as </w:t>
      </w:r>
      <w:r w:rsidR="007B7473" w:rsidRPr="009D4640">
        <w:rPr>
          <w:rFonts w:cstheme="minorHAnsi"/>
          <w:sz w:val="24"/>
          <w:szCs w:val="24"/>
        </w:rPr>
        <w:t>the place of profound tantric teaching</w:t>
      </w:r>
      <w:r w:rsidR="00E2420C" w:rsidRPr="009D4640">
        <w:rPr>
          <w:rFonts w:cstheme="minorHAnsi"/>
          <w:sz w:val="24"/>
          <w:szCs w:val="24"/>
        </w:rPr>
        <w:t>. T</w:t>
      </w:r>
      <w:r w:rsidR="007B7473" w:rsidRPr="009D4640">
        <w:rPr>
          <w:rFonts w:cstheme="minorHAnsi"/>
          <w:sz w:val="24"/>
          <w:szCs w:val="24"/>
        </w:rPr>
        <w:t>his dzong now houses a school for the study of the Dzongkha language.</w:t>
      </w:r>
    </w:p>
    <w:p w14:paraId="25F974D4" w14:textId="1BFD9C0E" w:rsidR="00760AD2" w:rsidRDefault="00760AD2" w:rsidP="007B7473">
      <w:pPr>
        <w:pStyle w:val="NoSpacing"/>
        <w:jc w:val="both"/>
        <w:rPr>
          <w:rFonts w:cstheme="minorHAnsi"/>
          <w:sz w:val="24"/>
          <w:szCs w:val="24"/>
        </w:rPr>
      </w:pPr>
    </w:p>
    <w:p w14:paraId="2FB11C44" w14:textId="02810932" w:rsidR="007B7473" w:rsidRPr="009D4640" w:rsidRDefault="007B7473" w:rsidP="007B7473">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Later in the day after checking into hotel, proceed to visit </w:t>
      </w:r>
      <w:r w:rsidRPr="009D4640">
        <w:rPr>
          <w:rFonts w:asciiTheme="minorHAnsi" w:hAnsiTheme="minorHAnsi" w:cstheme="minorHAnsi"/>
          <w:b/>
        </w:rPr>
        <w:t>Ta Dzong</w:t>
      </w:r>
      <w:r w:rsidRPr="009D4640">
        <w:rPr>
          <w:rFonts w:asciiTheme="minorHAnsi" w:hAnsiTheme="minorHAnsi" w:cstheme="minorHAnsi"/>
        </w:rPr>
        <w:t>,</w:t>
      </w:r>
      <w:r w:rsidR="004229D2">
        <w:rPr>
          <w:rFonts w:asciiTheme="minorHAnsi" w:hAnsiTheme="minorHAnsi" w:cstheme="minorHAnsi"/>
        </w:rPr>
        <w:t xml:space="preserve"> (closed on Government holidays)</w:t>
      </w:r>
      <w:r w:rsidRPr="009D4640">
        <w:rPr>
          <w:rFonts w:asciiTheme="minorHAnsi" w:hAnsiTheme="minorHAnsi" w:cstheme="minorHAnsi"/>
        </w:rPr>
        <w:t xml:space="preserve"> originally built as Watchtower, which now houses National Museum. The extensive collection includes antique thangkha paintings, textiles, weapons &amp; armour, household objects and a rich assortment of natural and historic artifacts.</w:t>
      </w:r>
    </w:p>
    <w:p w14:paraId="389636FE" w14:textId="6C2EE89E" w:rsidR="007B7473" w:rsidRPr="009D4640" w:rsidRDefault="007B7473" w:rsidP="007B7473">
      <w:pPr>
        <w:pStyle w:val="section1"/>
        <w:spacing w:before="0" w:beforeAutospacing="0" w:after="0" w:afterAutospacing="0"/>
        <w:jc w:val="both"/>
        <w:rPr>
          <w:rFonts w:asciiTheme="minorHAnsi" w:hAnsiTheme="minorHAnsi" w:cstheme="minorHAnsi"/>
        </w:rPr>
      </w:pPr>
    </w:p>
    <w:p w14:paraId="75C88364" w14:textId="50791907" w:rsidR="007B7473" w:rsidRDefault="007B7473" w:rsidP="007B7473">
      <w:pPr>
        <w:pStyle w:val="section1"/>
        <w:spacing w:before="0" w:beforeAutospacing="0" w:after="0" w:afterAutospacing="0"/>
        <w:jc w:val="both"/>
        <w:rPr>
          <w:rFonts w:asciiTheme="minorHAnsi" w:hAnsiTheme="minorHAnsi" w:cstheme="minorHAnsi"/>
        </w:rPr>
      </w:pPr>
      <w:r w:rsidRPr="009D4640">
        <w:rPr>
          <w:rFonts w:asciiTheme="minorHAnsi" w:hAnsiTheme="minorHAnsi" w:cstheme="minorHAnsi"/>
        </w:rPr>
        <w:t xml:space="preserve">Then walk down the trail to visit </w:t>
      </w:r>
      <w:r w:rsidRPr="009D4640">
        <w:rPr>
          <w:rFonts w:asciiTheme="minorHAnsi" w:hAnsiTheme="minorHAnsi" w:cstheme="minorHAnsi"/>
          <w:b/>
        </w:rPr>
        <w:t>Rinpung Dzong</w:t>
      </w:r>
      <w:r w:rsidRPr="009D4640">
        <w:rPr>
          <w:rFonts w:asciiTheme="minorHAnsi" w:hAnsiTheme="minorHAnsi" w:cstheme="minorHAnsi"/>
        </w:rPr>
        <w:t xml:space="preserve">, meaning (“fortress of the heap of jewels”), which has a long and fascinating history. Along the wooden galleries lining the inner courtyard are fine wall paintings illustrating Buddhist lore such as four friends, the old man of long life, the wheel of life, scenes from the life of Milarepa, Mount. Sumeru and </w:t>
      </w:r>
      <w:r w:rsidR="001E27F4" w:rsidRPr="009D4640">
        <w:rPr>
          <w:rFonts w:asciiTheme="minorHAnsi" w:hAnsiTheme="minorHAnsi" w:cstheme="minorHAnsi"/>
        </w:rPr>
        <w:t>another</w:t>
      </w:r>
      <w:r w:rsidRPr="009D4640">
        <w:rPr>
          <w:rFonts w:asciiTheme="minorHAnsi" w:hAnsiTheme="minorHAnsi" w:cstheme="minorHAnsi"/>
        </w:rPr>
        <w:t xml:space="preserve"> cosmic Mandala.</w:t>
      </w:r>
    </w:p>
    <w:p w14:paraId="0EA08305" w14:textId="77777777" w:rsidR="007B7473" w:rsidRPr="00DA2DB5" w:rsidRDefault="007B7473" w:rsidP="007B7473">
      <w:pPr>
        <w:pStyle w:val="section1"/>
        <w:spacing w:before="0" w:beforeAutospacing="0" w:after="0" w:afterAutospacing="0"/>
        <w:jc w:val="both"/>
        <w:rPr>
          <w:rFonts w:ascii="Verdana" w:hAnsi="Verdana"/>
          <w:sz w:val="20"/>
          <w:szCs w:val="20"/>
        </w:rPr>
      </w:pPr>
    </w:p>
    <w:p w14:paraId="4C7B9D26" w14:textId="77777777" w:rsidR="00760AD2" w:rsidRDefault="00760AD2" w:rsidP="00760AD2">
      <w:pPr>
        <w:pStyle w:val="HorizontalRule"/>
      </w:pPr>
    </w:p>
    <w:p w14:paraId="3D488DAD" w14:textId="06B66F77" w:rsidR="00760AD2" w:rsidRPr="00760AD2" w:rsidRDefault="00760AD2" w:rsidP="00760AD2">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Day 4</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 xml:space="preserve">Paro </w:t>
      </w:r>
    </w:p>
    <w:p w14:paraId="236FFBA5" w14:textId="2DA431C6" w:rsidR="00760AD2" w:rsidRDefault="00760AD2" w:rsidP="00760AD2">
      <w:pPr>
        <w:pStyle w:val="HorizontalRule"/>
      </w:pPr>
    </w:p>
    <w:p w14:paraId="7EABBE73" w14:textId="3290F3B0" w:rsidR="00512B73" w:rsidRPr="009D4640" w:rsidRDefault="00760AD2" w:rsidP="00512B73">
      <w:pPr>
        <w:pStyle w:val="PlainText"/>
        <w:jc w:val="both"/>
        <w:rPr>
          <w:rFonts w:asciiTheme="minorHAnsi" w:hAnsiTheme="minorHAnsi" w:cstheme="minorHAnsi"/>
          <w:sz w:val="24"/>
          <w:szCs w:val="24"/>
        </w:rPr>
      </w:pPr>
      <w:r>
        <w:rPr>
          <w:noProof/>
          <w:lang w:val="en-IN" w:eastAsia="en-IN"/>
        </w:rPr>
        <w:lastRenderedPageBreak/>
        <w:drawing>
          <wp:anchor distT="0" distB="0" distL="114300" distR="114300" simplePos="0" relativeHeight="251665408" behindDoc="1" locked="0" layoutInCell="1" allowOverlap="1" wp14:anchorId="7CBC30C4" wp14:editId="23479A87">
            <wp:simplePos x="0" y="0"/>
            <wp:positionH relativeFrom="column">
              <wp:posOffset>4079875</wp:posOffset>
            </wp:positionH>
            <wp:positionV relativeFrom="paragraph">
              <wp:posOffset>158115</wp:posOffset>
            </wp:positionV>
            <wp:extent cx="2222500" cy="1482090"/>
            <wp:effectExtent l="0" t="0" r="6350" b="3810"/>
            <wp:wrapTight wrapText="bothSides">
              <wp:wrapPolygon edited="0">
                <wp:start x="0" y="0"/>
                <wp:lineTo x="0" y="21378"/>
                <wp:lineTo x="21477" y="21378"/>
                <wp:lineTo x="21477" y="0"/>
                <wp:lineTo x="0" y="0"/>
              </wp:wrapPolygon>
            </wp:wrapTight>
            <wp:docPr id="6" name="Picture 6" descr="Image result for tigers n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igers ne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22500" cy="1482090"/>
                    </a:xfrm>
                    <a:prstGeom prst="rect">
                      <a:avLst/>
                    </a:prstGeom>
                    <a:noFill/>
                    <a:ln>
                      <a:noFill/>
                    </a:ln>
                  </pic:spPr>
                </pic:pic>
              </a:graphicData>
            </a:graphic>
            <wp14:sizeRelH relativeFrom="page">
              <wp14:pctWidth>0</wp14:pctWidth>
            </wp14:sizeRelH>
            <wp14:sizeRelV relativeFrom="page">
              <wp14:pctHeight>0</wp14:pctHeight>
            </wp14:sizeRelV>
          </wp:anchor>
        </w:drawing>
      </w:r>
      <w:r w:rsidR="00512B73" w:rsidRPr="009D4640">
        <w:rPr>
          <w:rFonts w:asciiTheme="minorHAnsi" w:hAnsiTheme="minorHAnsi" w:cstheme="minorHAnsi"/>
          <w:sz w:val="24"/>
          <w:szCs w:val="24"/>
        </w:rPr>
        <w:t xml:space="preserve">After breakfast excursion to </w:t>
      </w:r>
      <w:r w:rsidR="00512B73" w:rsidRPr="009D4640">
        <w:rPr>
          <w:rFonts w:asciiTheme="minorHAnsi" w:hAnsiTheme="minorHAnsi" w:cstheme="minorHAnsi"/>
          <w:b/>
          <w:sz w:val="24"/>
          <w:szCs w:val="24"/>
        </w:rPr>
        <w:t>Taktshang Monastery</w:t>
      </w:r>
      <w:r w:rsidR="00512B73" w:rsidRPr="009D4640">
        <w:rPr>
          <w:rFonts w:asciiTheme="minorHAnsi" w:hAnsiTheme="minorHAnsi" w:cstheme="minorHAnsi"/>
          <w:sz w:val="24"/>
          <w:szCs w:val="24"/>
        </w:rPr>
        <w:t xml:space="preserve"> (</w:t>
      </w:r>
      <w:r>
        <w:rPr>
          <w:rFonts w:asciiTheme="minorHAnsi" w:hAnsiTheme="minorHAnsi" w:cstheme="minorHAnsi"/>
          <w:sz w:val="24"/>
          <w:szCs w:val="24"/>
        </w:rPr>
        <w:t>approx..</w:t>
      </w:r>
      <w:r w:rsidR="00512B73" w:rsidRPr="009D4640">
        <w:rPr>
          <w:rFonts w:asciiTheme="minorHAnsi" w:hAnsiTheme="minorHAnsi" w:cstheme="minorHAnsi"/>
          <w:sz w:val="24"/>
          <w:szCs w:val="24"/>
        </w:rPr>
        <w:t xml:space="preserve"> 5 hours round trip walk).  It is one of the most famous of Bhutan’s monasteries, perched on the side of a cliff 900m above the Paro valley floor. It is said that Guru Rinpoche arrived here on the back of a tigress and meditated at this monastery and hence it is called ‘Tiger’s Nest’. This site has been recognized as a most sacred place and visited by Shabdrung Ngawang Namgyal in 1646 and now visited by all Bhutanese at least once in their lifetime. </w:t>
      </w:r>
    </w:p>
    <w:p w14:paraId="3D35ED50" w14:textId="77777777" w:rsidR="00512B73" w:rsidRPr="009D4640" w:rsidRDefault="00512B73" w:rsidP="007B7473">
      <w:pPr>
        <w:pStyle w:val="section1"/>
        <w:spacing w:before="0" w:beforeAutospacing="0" w:after="0" w:afterAutospacing="0"/>
        <w:jc w:val="both"/>
        <w:rPr>
          <w:rFonts w:asciiTheme="minorHAnsi" w:hAnsiTheme="minorHAnsi" w:cstheme="minorHAnsi"/>
          <w:b/>
          <w:bCs/>
          <w:u w:val="single"/>
        </w:rPr>
      </w:pPr>
    </w:p>
    <w:p w14:paraId="79F3DC18" w14:textId="6FAC84D7" w:rsidR="001E27F4" w:rsidRPr="004F6571" w:rsidRDefault="00967728" w:rsidP="001E27F4">
      <w:pPr>
        <w:pStyle w:val="NoSpacing"/>
        <w:jc w:val="both"/>
        <w:rPr>
          <w:rFonts w:cstheme="minorHAnsi"/>
          <w:sz w:val="24"/>
          <w:szCs w:val="24"/>
        </w:rPr>
      </w:pPr>
      <w:r>
        <w:rPr>
          <w:noProof/>
          <w:lang w:val="en-IN" w:eastAsia="en-IN"/>
        </w:rPr>
        <w:drawing>
          <wp:anchor distT="0" distB="0" distL="114300" distR="114300" simplePos="0" relativeHeight="251668480" behindDoc="1" locked="0" layoutInCell="1" allowOverlap="1" wp14:anchorId="18D889A0" wp14:editId="01EF5E26">
            <wp:simplePos x="0" y="0"/>
            <wp:positionH relativeFrom="column">
              <wp:posOffset>4060190</wp:posOffset>
            </wp:positionH>
            <wp:positionV relativeFrom="paragraph">
              <wp:posOffset>382905</wp:posOffset>
            </wp:positionV>
            <wp:extent cx="2280285" cy="1464945"/>
            <wp:effectExtent l="0" t="0" r="5715" b="1905"/>
            <wp:wrapTight wrapText="bothSides">
              <wp:wrapPolygon edited="0">
                <wp:start x="0" y="0"/>
                <wp:lineTo x="0" y="21347"/>
                <wp:lineTo x="21474" y="21347"/>
                <wp:lineTo x="21474" y="0"/>
                <wp:lineTo x="0" y="0"/>
              </wp:wrapPolygon>
            </wp:wrapTight>
            <wp:docPr id="7" name="Picture 7" descr="Image result for kyichu lhak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result for kyichu lhakha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0285" cy="1464945"/>
                    </a:xfrm>
                    <a:prstGeom prst="rect">
                      <a:avLst/>
                    </a:prstGeom>
                    <a:noFill/>
                    <a:ln>
                      <a:noFill/>
                    </a:ln>
                  </pic:spPr>
                </pic:pic>
              </a:graphicData>
            </a:graphic>
            <wp14:sizeRelH relativeFrom="page">
              <wp14:pctWidth>0</wp14:pctWidth>
            </wp14:sizeRelH>
            <wp14:sizeRelV relativeFrom="page">
              <wp14:pctHeight>0</wp14:pctHeight>
            </wp14:sizeRelV>
          </wp:anchor>
        </w:drawing>
      </w:r>
      <w:r w:rsidR="001E27F4" w:rsidRPr="004F6571">
        <w:rPr>
          <w:rFonts w:cstheme="minorHAnsi"/>
          <w:color w:val="000000" w:themeColor="text1"/>
          <w:sz w:val="24"/>
          <w:szCs w:val="24"/>
        </w:rPr>
        <w:t xml:space="preserve">Late afternoon, drive end of the Valley to the base of </w:t>
      </w:r>
      <w:r w:rsidR="001E27F4" w:rsidRPr="004F6571">
        <w:rPr>
          <w:rFonts w:cstheme="minorHAnsi"/>
          <w:b/>
          <w:color w:val="000000" w:themeColor="text1"/>
          <w:sz w:val="24"/>
          <w:szCs w:val="24"/>
        </w:rPr>
        <w:t>Drukgyel Dzong</w:t>
      </w:r>
      <w:r w:rsidR="001E27F4" w:rsidRPr="004F6571">
        <w:rPr>
          <w:rFonts w:cstheme="minorHAnsi"/>
          <w:color w:val="000000" w:themeColor="text1"/>
          <w:sz w:val="24"/>
          <w:szCs w:val="24"/>
        </w:rPr>
        <w:t xml:space="preserve">, a 17th century fortress burned down in the early 50s. Here we will also see the beautiful </w:t>
      </w:r>
      <w:r w:rsidR="001E27F4" w:rsidRPr="004F6571">
        <w:rPr>
          <w:rFonts w:cstheme="minorHAnsi"/>
          <w:b/>
          <w:color w:val="000000" w:themeColor="text1"/>
          <w:sz w:val="24"/>
          <w:szCs w:val="24"/>
        </w:rPr>
        <w:t xml:space="preserve">typical farmhouse. </w:t>
      </w:r>
      <w:r w:rsidR="001E27F4" w:rsidRPr="004F6571">
        <w:rPr>
          <w:rFonts w:cstheme="minorHAnsi"/>
          <w:sz w:val="24"/>
          <w:szCs w:val="24"/>
        </w:rPr>
        <w:t>Bhutanese farmhouses are very colorful, decorative and traditionally built without the use of single nail. The majority of the population of Bhutan continues to live as it has for centuries – in small isolated farms and hamlets, surrounded by terraced fields of rice, maize and buckwheat.</w:t>
      </w:r>
    </w:p>
    <w:p w14:paraId="1B4F71AB" w14:textId="4AFD3A25" w:rsidR="001E27F4" w:rsidRPr="004F6571" w:rsidRDefault="001E27F4" w:rsidP="001E27F4">
      <w:pPr>
        <w:pStyle w:val="section1"/>
        <w:spacing w:before="0" w:beforeAutospacing="0" w:after="0" w:afterAutospacing="0"/>
        <w:jc w:val="both"/>
        <w:rPr>
          <w:rFonts w:asciiTheme="minorHAnsi" w:hAnsiTheme="minorHAnsi" w:cstheme="minorHAnsi"/>
          <w:color w:val="000000" w:themeColor="text1"/>
        </w:rPr>
      </w:pPr>
    </w:p>
    <w:p w14:paraId="51C864CB" w14:textId="10664B1A" w:rsidR="001E27F4" w:rsidRDefault="001E27F4" w:rsidP="001E27F4">
      <w:pPr>
        <w:pStyle w:val="NoSpacing"/>
        <w:jc w:val="both"/>
        <w:rPr>
          <w:rFonts w:cstheme="minorHAnsi"/>
          <w:sz w:val="24"/>
          <w:szCs w:val="24"/>
        </w:rPr>
      </w:pPr>
      <w:r w:rsidRPr="004F6571">
        <w:rPr>
          <w:rFonts w:cstheme="minorHAnsi"/>
          <w:sz w:val="24"/>
          <w:szCs w:val="24"/>
        </w:rPr>
        <w:t xml:space="preserve">While driving to Paro town, stop en route at the 7th century </w:t>
      </w:r>
      <w:r w:rsidRPr="004F6571">
        <w:rPr>
          <w:rFonts w:cstheme="minorHAnsi"/>
          <w:b/>
          <w:sz w:val="24"/>
          <w:szCs w:val="24"/>
        </w:rPr>
        <w:t xml:space="preserve">Kyichu Lhakhang, </w:t>
      </w:r>
      <w:r w:rsidRPr="004F6571">
        <w:rPr>
          <w:rFonts w:cstheme="minorHAnsi"/>
          <w:sz w:val="24"/>
          <w:szCs w:val="24"/>
        </w:rPr>
        <w:t>one of the 108 temples built in the Himalayas by Tibetan King, Songtsen Gampo. The building of this temple marks the introduction of Buddhism in Bhutan.</w:t>
      </w:r>
    </w:p>
    <w:p w14:paraId="0FCF9804" w14:textId="1BB242B7" w:rsidR="001E27F4" w:rsidRDefault="001E27F4" w:rsidP="001E27F4">
      <w:pPr>
        <w:pStyle w:val="NoSpacing"/>
        <w:jc w:val="both"/>
        <w:rPr>
          <w:rFonts w:cstheme="minorHAnsi"/>
          <w:sz w:val="24"/>
          <w:szCs w:val="24"/>
        </w:rPr>
      </w:pPr>
    </w:p>
    <w:p w14:paraId="74516553" w14:textId="77777777" w:rsidR="00967728" w:rsidRDefault="00967728" w:rsidP="00967728">
      <w:pPr>
        <w:pStyle w:val="HorizontalRule"/>
      </w:pPr>
    </w:p>
    <w:p w14:paraId="71A90973" w14:textId="16D3B0FA" w:rsidR="00967728" w:rsidRPr="00760AD2" w:rsidRDefault="00967728" w:rsidP="00967728">
      <w:pPr>
        <w:pStyle w:val="section1"/>
        <w:spacing w:before="0" w:beforeAutospacing="0" w:after="0" w:afterAutospacing="0"/>
        <w:jc w:val="both"/>
        <w:rPr>
          <w:rFonts w:asciiTheme="minorHAnsi" w:hAnsiTheme="minorHAnsi" w:cstheme="minorHAnsi"/>
        </w:rPr>
      </w:pPr>
      <w:r>
        <w:rPr>
          <w:rFonts w:asciiTheme="majorHAnsi" w:eastAsiaTheme="majorEastAsia" w:hAnsiTheme="majorHAnsi" w:cstheme="majorBidi"/>
          <w:b/>
          <w:bCs/>
          <w:color w:val="000000" w:themeColor="text1"/>
          <w:sz w:val="28"/>
          <w:szCs w:val="26"/>
          <w:lang w:val="en-ZA"/>
        </w:rPr>
        <w:t xml:space="preserve">Day </w:t>
      </w:r>
      <w:r w:rsidR="00D519BC">
        <w:rPr>
          <w:rFonts w:asciiTheme="majorHAnsi" w:eastAsiaTheme="majorEastAsia" w:hAnsiTheme="majorHAnsi" w:cstheme="majorBidi"/>
          <w:b/>
          <w:bCs/>
          <w:color w:val="000000" w:themeColor="text1"/>
          <w:sz w:val="28"/>
          <w:szCs w:val="26"/>
          <w:lang w:val="en-ZA"/>
        </w:rPr>
        <w:t>5</w:t>
      </w:r>
      <w:r w:rsidRPr="00D70B13">
        <w:rPr>
          <w:rFonts w:asciiTheme="majorHAnsi" w:eastAsiaTheme="majorEastAsia" w:hAnsiTheme="majorHAnsi" w:cstheme="majorBidi"/>
          <w:b/>
          <w:bCs/>
          <w:color w:val="000000" w:themeColor="text1"/>
          <w:sz w:val="28"/>
          <w:szCs w:val="26"/>
          <w:lang w:val="en-ZA"/>
        </w:rPr>
        <w:t xml:space="preserve">: </w:t>
      </w:r>
      <w:r w:rsidRPr="00D70B13">
        <w:rPr>
          <w:rFonts w:asciiTheme="majorHAnsi" w:eastAsiaTheme="majorEastAsia" w:hAnsiTheme="majorHAnsi" w:cstheme="majorBidi"/>
          <w:b/>
          <w:bCs/>
          <w:color w:val="000000" w:themeColor="text1"/>
          <w:sz w:val="28"/>
          <w:szCs w:val="26"/>
          <w:lang w:val="en-ZA"/>
        </w:rPr>
        <w:tab/>
      </w:r>
      <w:r>
        <w:rPr>
          <w:b/>
          <w:bCs/>
          <w:color w:val="000000" w:themeColor="text1"/>
          <w:sz w:val="28"/>
          <w:lang w:val="en-ZA"/>
        </w:rPr>
        <w:t>Paro - Departure</w:t>
      </w:r>
    </w:p>
    <w:p w14:paraId="7CDC7AFB" w14:textId="77777777" w:rsidR="00967728" w:rsidRDefault="00967728" w:rsidP="00967728">
      <w:pPr>
        <w:pStyle w:val="HorizontalRule"/>
      </w:pPr>
    </w:p>
    <w:p w14:paraId="7585C4A7" w14:textId="59C53183" w:rsidR="007B7473" w:rsidRPr="009D4640" w:rsidRDefault="004229D2" w:rsidP="007B7473">
      <w:pPr>
        <w:pStyle w:val="section1"/>
        <w:spacing w:before="0" w:beforeAutospacing="0" w:after="0" w:afterAutospacing="0"/>
        <w:jc w:val="both"/>
        <w:rPr>
          <w:rFonts w:asciiTheme="minorHAnsi" w:hAnsiTheme="minorHAnsi" w:cstheme="minorHAnsi"/>
        </w:rPr>
      </w:pPr>
      <w:r>
        <w:rPr>
          <w:rFonts w:asciiTheme="minorHAnsi" w:hAnsiTheme="minorHAnsi" w:cstheme="minorHAnsi"/>
        </w:rPr>
        <w:t xml:space="preserve">At an appropriate time, your Travel Counsellor Representative will assist and transfer you to the airport for the onward flight. </w:t>
      </w:r>
    </w:p>
    <w:sectPr w:rsidR="007B7473" w:rsidRPr="009D4640" w:rsidSect="00DB1B3C">
      <w:pgSz w:w="11906" w:h="16838" w:code="9"/>
      <w:pgMar w:top="567" w:right="1133"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D32505"/>
    <w:multiLevelType w:val="multilevel"/>
    <w:tmpl w:val="B066D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BEE20A9"/>
    <w:multiLevelType w:val="singleLevel"/>
    <w:tmpl w:val="7AC43264"/>
    <w:lvl w:ilvl="0">
      <w:start w:val="4"/>
      <w:numFmt w:val="bullet"/>
      <w:lvlText w:val=""/>
      <w:lvlJc w:val="left"/>
      <w:pPr>
        <w:tabs>
          <w:tab w:val="num" w:pos="720"/>
        </w:tabs>
        <w:ind w:left="720" w:hanging="720"/>
      </w:pPr>
      <w:rPr>
        <w:rFonts w:ascii="Symbol" w:hAnsi="Symbol" w:hint="default"/>
      </w:rPr>
    </w:lvl>
  </w:abstractNum>
  <w:abstractNum w:abstractNumId="2" w15:restartNumberingAfterBreak="0">
    <w:nsid w:val="4FD14EED"/>
    <w:multiLevelType w:val="hybridMultilevel"/>
    <w:tmpl w:val="7DE06FA2"/>
    <w:lvl w:ilvl="0" w:tplc="BB680900">
      <w:start w:val="180"/>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56816AFB"/>
    <w:multiLevelType w:val="hybridMultilevel"/>
    <w:tmpl w:val="C57E16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7820269D"/>
    <w:multiLevelType w:val="hybridMultilevel"/>
    <w:tmpl w:val="5A26C4E8"/>
    <w:lvl w:ilvl="0" w:tplc="CF80F78C">
      <w:numFmt w:val="bullet"/>
      <w:lvlText w:val=""/>
      <w:lvlJc w:val="left"/>
      <w:pPr>
        <w:ind w:left="720" w:hanging="360"/>
      </w:pPr>
      <w:rPr>
        <w:rFonts w:ascii="Symbol" w:eastAsia="Calibri" w:hAnsi="Symbol" w:cs="Times New Roman" w:hint="default"/>
        <w:sz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16cid:durableId="111706472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764643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40353979">
    <w:abstractNumId w:val="1"/>
  </w:num>
  <w:num w:numId="4" w16cid:durableId="140462916">
    <w:abstractNumId w:val="0"/>
  </w:num>
  <w:num w:numId="5" w16cid:durableId="9281503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473"/>
    <w:rsid w:val="00017778"/>
    <w:rsid w:val="00072265"/>
    <w:rsid w:val="000C425C"/>
    <w:rsid w:val="000E5B80"/>
    <w:rsid w:val="00101B25"/>
    <w:rsid w:val="001107EB"/>
    <w:rsid w:val="00117B25"/>
    <w:rsid w:val="00164903"/>
    <w:rsid w:val="001672B4"/>
    <w:rsid w:val="001E27F4"/>
    <w:rsid w:val="001E4373"/>
    <w:rsid w:val="002A1D83"/>
    <w:rsid w:val="002D2137"/>
    <w:rsid w:val="00342AD1"/>
    <w:rsid w:val="003468FF"/>
    <w:rsid w:val="003A7141"/>
    <w:rsid w:val="00415952"/>
    <w:rsid w:val="004229D2"/>
    <w:rsid w:val="004A1C6E"/>
    <w:rsid w:val="004E43E1"/>
    <w:rsid w:val="00512B73"/>
    <w:rsid w:val="0051799B"/>
    <w:rsid w:val="00520624"/>
    <w:rsid w:val="005411D2"/>
    <w:rsid w:val="005628FD"/>
    <w:rsid w:val="00572F40"/>
    <w:rsid w:val="005A6B8A"/>
    <w:rsid w:val="00602202"/>
    <w:rsid w:val="00606E8D"/>
    <w:rsid w:val="0065135E"/>
    <w:rsid w:val="007037AE"/>
    <w:rsid w:val="007054DC"/>
    <w:rsid w:val="0075077C"/>
    <w:rsid w:val="007527C9"/>
    <w:rsid w:val="00760AD2"/>
    <w:rsid w:val="0076481D"/>
    <w:rsid w:val="007B7473"/>
    <w:rsid w:val="008171AC"/>
    <w:rsid w:val="0084579F"/>
    <w:rsid w:val="008F54CB"/>
    <w:rsid w:val="008F7CAC"/>
    <w:rsid w:val="00967728"/>
    <w:rsid w:val="009727CD"/>
    <w:rsid w:val="00983C26"/>
    <w:rsid w:val="009B793E"/>
    <w:rsid w:val="009D4640"/>
    <w:rsid w:val="00A845A3"/>
    <w:rsid w:val="00AA3959"/>
    <w:rsid w:val="00AB25CB"/>
    <w:rsid w:val="00B30CB2"/>
    <w:rsid w:val="00B520EF"/>
    <w:rsid w:val="00B707FD"/>
    <w:rsid w:val="00B9494B"/>
    <w:rsid w:val="00BF22F9"/>
    <w:rsid w:val="00BF56A3"/>
    <w:rsid w:val="00C11A89"/>
    <w:rsid w:val="00CA709D"/>
    <w:rsid w:val="00D468D6"/>
    <w:rsid w:val="00D519BC"/>
    <w:rsid w:val="00D70B13"/>
    <w:rsid w:val="00D81115"/>
    <w:rsid w:val="00DA2DB5"/>
    <w:rsid w:val="00DB1B3C"/>
    <w:rsid w:val="00DB6DF8"/>
    <w:rsid w:val="00DC7753"/>
    <w:rsid w:val="00E02509"/>
    <w:rsid w:val="00E2420C"/>
    <w:rsid w:val="00E4241B"/>
    <w:rsid w:val="00E477E8"/>
    <w:rsid w:val="00E74BB6"/>
    <w:rsid w:val="00E900E3"/>
    <w:rsid w:val="00EA56FB"/>
    <w:rsid w:val="00EC0F28"/>
    <w:rsid w:val="00F156A5"/>
    <w:rsid w:val="00FA3AAB"/>
    <w:rsid w:val="00FE25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6EFA080"/>
  <w15:docId w15:val="{0FF68E04-4238-4B55-A291-CC9F2E8DB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70B13"/>
    <w:pPr>
      <w:keepNext/>
      <w:keepLines/>
      <w:spacing w:after="0"/>
      <w:jc w:val="center"/>
      <w:outlineLvl w:val="0"/>
    </w:pPr>
    <w:rPr>
      <w:rFonts w:asciiTheme="majorHAnsi" w:eastAsiaTheme="majorEastAsia" w:hAnsiTheme="majorHAnsi" w:cstheme="majorBidi"/>
      <w:b/>
      <w:bCs/>
      <w:color w:val="000000" w:themeColor="text1"/>
      <w:sz w:val="28"/>
      <w:szCs w:val="28"/>
      <w:lang w:val="en-ZA"/>
    </w:rPr>
  </w:style>
  <w:style w:type="paragraph" w:styleId="Heading2">
    <w:name w:val="heading 2"/>
    <w:basedOn w:val="Normal"/>
    <w:next w:val="Normal"/>
    <w:link w:val="Heading2Char"/>
    <w:uiPriority w:val="9"/>
    <w:unhideWhenUsed/>
    <w:qFormat/>
    <w:rsid w:val="00D70B1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1">
    <w:name w:val="section1"/>
    <w:basedOn w:val="Normal"/>
    <w:uiPriority w:val="99"/>
    <w:rsid w:val="007B7473"/>
    <w:pPr>
      <w:spacing w:before="100" w:beforeAutospacing="1" w:after="100" w:afterAutospacing="1" w:line="240" w:lineRule="auto"/>
    </w:pPr>
    <w:rPr>
      <w:rFonts w:ascii="Times New Roman" w:hAnsi="Times New Roman" w:cs="Times New Roman"/>
      <w:sz w:val="24"/>
      <w:szCs w:val="24"/>
      <w:lang w:eastAsia="en-IN"/>
    </w:rPr>
  </w:style>
  <w:style w:type="character" w:customStyle="1" w:styleId="apple-style-span">
    <w:name w:val="apple-style-span"/>
    <w:basedOn w:val="DefaultParagraphFont"/>
    <w:rsid w:val="007B7473"/>
  </w:style>
  <w:style w:type="table" w:styleId="TableGrid">
    <w:name w:val="Table Grid"/>
    <w:basedOn w:val="TableNormal"/>
    <w:rsid w:val="007B747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lainText">
    <w:name w:val="Plain Text"/>
    <w:basedOn w:val="Normal"/>
    <w:link w:val="PlainTextChar"/>
    <w:rsid w:val="007B7473"/>
    <w:pPr>
      <w:spacing w:after="0" w:line="240" w:lineRule="auto"/>
    </w:pPr>
    <w:rPr>
      <w:rFonts w:ascii="Verdana" w:eastAsia="Times New Roman" w:hAnsi="Verdana" w:cs="Times New Roman"/>
      <w:sz w:val="20"/>
      <w:szCs w:val="20"/>
    </w:rPr>
  </w:style>
  <w:style w:type="character" w:customStyle="1" w:styleId="PlainTextChar">
    <w:name w:val="Plain Text Char"/>
    <w:basedOn w:val="DefaultParagraphFont"/>
    <w:link w:val="PlainText"/>
    <w:rsid w:val="007B7473"/>
    <w:rPr>
      <w:rFonts w:ascii="Verdana" w:eastAsia="Times New Roman" w:hAnsi="Verdana" w:cs="Times New Roman"/>
      <w:sz w:val="20"/>
      <w:szCs w:val="20"/>
      <w:lang w:val="en-US"/>
    </w:rPr>
  </w:style>
  <w:style w:type="paragraph" w:styleId="NoSpacing">
    <w:name w:val="No Spacing"/>
    <w:uiPriority w:val="1"/>
    <w:qFormat/>
    <w:rsid w:val="007B7473"/>
    <w:pPr>
      <w:spacing w:after="0" w:line="240" w:lineRule="auto"/>
    </w:pPr>
  </w:style>
  <w:style w:type="character" w:customStyle="1" w:styleId="apple-converted-space">
    <w:name w:val="apple-converted-space"/>
    <w:basedOn w:val="DefaultParagraphFont"/>
    <w:rsid w:val="007B7473"/>
  </w:style>
  <w:style w:type="paragraph" w:styleId="BalloonText">
    <w:name w:val="Balloon Text"/>
    <w:basedOn w:val="Normal"/>
    <w:link w:val="BalloonTextChar"/>
    <w:uiPriority w:val="99"/>
    <w:semiHidden/>
    <w:unhideWhenUsed/>
    <w:rsid w:val="007B747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7473"/>
    <w:rPr>
      <w:rFonts w:ascii="Tahoma" w:hAnsi="Tahoma" w:cs="Tahoma"/>
      <w:sz w:val="16"/>
      <w:szCs w:val="16"/>
    </w:rPr>
  </w:style>
  <w:style w:type="paragraph" w:styleId="NormalWeb">
    <w:name w:val="Normal (Web)"/>
    <w:basedOn w:val="Normal"/>
    <w:uiPriority w:val="99"/>
    <w:unhideWhenUsed/>
    <w:rsid w:val="002D213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2D2137"/>
    <w:rPr>
      <w:b/>
      <w:bCs/>
    </w:rPr>
  </w:style>
  <w:style w:type="paragraph" w:styleId="ListParagraph">
    <w:name w:val="List Paragraph"/>
    <w:basedOn w:val="Normal"/>
    <w:uiPriority w:val="34"/>
    <w:qFormat/>
    <w:rsid w:val="002D2137"/>
    <w:pPr>
      <w:ind w:left="720"/>
      <w:contextualSpacing/>
    </w:pPr>
  </w:style>
  <w:style w:type="character" w:styleId="Hyperlink">
    <w:name w:val="Hyperlink"/>
    <w:basedOn w:val="DefaultParagraphFont"/>
    <w:uiPriority w:val="99"/>
    <w:unhideWhenUsed/>
    <w:rsid w:val="00E02509"/>
    <w:rPr>
      <w:color w:val="0000FF" w:themeColor="hyperlink"/>
      <w:u w:val="single"/>
    </w:rPr>
  </w:style>
  <w:style w:type="character" w:customStyle="1" w:styleId="Heading1Char">
    <w:name w:val="Heading 1 Char"/>
    <w:basedOn w:val="DefaultParagraphFont"/>
    <w:link w:val="Heading1"/>
    <w:uiPriority w:val="9"/>
    <w:rsid w:val="00D70B13"/>
    <w:rPr>
      <w:rFonts w:asciiTheme="majorHAnsi" w:eastAsiaTheme="majorEastAsia" w:hAnsiTheme="majorHAnsi" w:cstheme="majorBidi"/>
      <w:b/>
      <w:bCs/>
      <w:color w:val="000000" w:themeColor="text1"/>
      <w:sz w:val="28"/>
      <w:szCs w:val="28"/>
      <w:lang w:val="en-ZA"/>
    </w:rPr>
  </w:style>
  <w:style w:type="character" w:customStyle="1" w:styleId="Heading2Char">
    <w:name w:val="Heading 2 Char"/>
    <w:basedOn w:val="DefaultParagraphFont"/>
    <w:link w:val="Heading2"/>
    <w:uiPriority w:val="9"/>
    <w:rsid w:val="00D70B13"/>
    <w:rPr>
      <w:rFonts w:asciiTheme="majorHAnsi" w:eastAsiaTheme="majorEastAsia" w:hAnsiTheme="majorHAnsi" w:cstheme="majorBidi"/>
      <w:color w:val="365F91" w:themeColor="accent1" w:themeShade="BF"/>
      <w:sz w:val="26"/>
      <w:szCs w:val="26"/>
    </w:rPr>
  </w:style>
  <w:style w:type="paragraph" w:customStyle="1" w:styleId="HorizontalRule">
    <w:name w:val="HorizontalRule"/>
    <w:basedOn w:val="Normal"/>
    <w:next w:val="Normal"/>
    <w:qFormat/>
    <w:rsid w:val="00D70B13"/>
    <w:pPr>
      <w:pBdr>
        <w:bottom w:val="single" w:sz="12" w:space="1" w:color="A0A0A0"/>
      </w:pBdr>
      <w:spacing w:before="200"/>
      <w:jc w:val="both"/>
    </w:pPr>
    <w:rPr>
      <w:rFonts w:eastAsiaTheme="minorHAnsi"/>
      <w:sz w:val="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793439">
      <w:bodyDiv w:val="1"/>
      <w:marLeft w:val="0"/>
      <w:marRight w:val="0"/>
      <w:marTop w:val="0"/>
      <w:marBottom w:val="0"/>
      <w:divBdr>
        <w:top w:val="none" w:sz="0" w:space="0" w:color="auto"/>
        <w:left w:val="none" w:sz="0" w:space="0" w:color="auto"/>
        <w:bottom w:val="none" w:sz="0" w:space="0" w:color="auto"/>
        <w:right w:val="none" w:sz="0" w:space="0" w:color="auto"/>
      </w:divBdr>
    </w:div>
    <w:div w:id="984624753">
      <w:bodyDiv w:val="1"/>
      <w:marLeft w:val="0"/>
      <w:marRight w:val="0"/>
      <w:marTop w:val="0"/>
      <w:marBottom w:val="0"/>
      <w:divBdr>
        <w:top w:val="none" w:sz="0" w:space="0" w:color="auto"/>
        <w:left w:val="none" w:sz="0" w:space="0" w:color="auto"/>
        <w:bottom w:val="none" w:sz="0" w:space="0" w:color="auto"/>
        <w:right w:val="none" w:sz="0" w:space="0" w:color="auto"/>
      </w:divBdr>
      <w:divsChild>
        <w:div w:id="2002541142">
          <w:marLeft w:val="210"/>
          <w:marRight w:val="0"/>
          <w:marTop w:val="150"/>
          <w:marBottom w:val="150"/>
          <w:divBdr>
            <w:top w:val="none" w:sz="0" w:space="0" w:color="auto"/>
            <w:left w:val="none" w:sz="0" w:space="0" w:color="auto"/>
            <w:bottom w:val="none" w:sz="0" w:space="0" w:color="auto"/>
            <w:right w:val="none" w:sz="0" w:space="0" w:color="auto"/>
          </w:divBdr>
        </w:div>
      </w:divsChild>
    </w:div>
    <w:div w:id="1072585900">
      <w:bodyDiv w:val="1"/>
      <w:marLeft w:val="0"/>
      <w:marRight w:val="0"/>
      <w:marTop w:val="0"/>
      <w:marBottom w:val="0"/>
      <w:divBdr>
        <w:top w:val="none" w:sz="0" w:space="0" w:color="auto"/>
        <w:left w:val="none" w:sz="0" w:space="0" w:color="auto"/>
        <w:bottom w:val="none" w:sz="0" w:space="0" w:color="auto"/>
        <w:right w:val="none" w:sz="0" w:space="0" w:color="auto"/>
      </w:divBdr>
    </w:div>
    <w:div w:id="1293557069">
      <w:bodyDiv w:val="1"/>
      <w:marLeft w:val="0"/>
      <w:marRight w:val="0"/>
      <w:marTop w:val="0"/>
      <w:marBottom w:val="0"/>
      <w:divBdr>
        <w:top w:val="none" w:sz="0" w:space="0" w:color="auto"/>
        <w:left w:val="none" w:sz="0" w:space="0" w:color="auto"/>
        <w:bottom w:val="none" w:sz="0" w:space="0" w:color="auto"/>
        <w:right w:val="none" w:sz="0" w:space="0" w:color="auto"/>
      </w:divBdr>
    </w:div>
    <w:div w:id="1543519865">
      <w:bodyDiv w:val="1"/>
      <w:marLeft w:val="0"/>
      <w:marRight w:val="0"/>
      <w:marTop w:val="0"/>
      <w:marBottom w:val="0"/>
      <w:divBdr>
        <w:top w:val="none" w:sz="0" w:space="0" w:color="auto"/>
        <w:left w:val="none" w:sz="0" w:space="0" w:color="auto"/>
        <w:bottom w:val="none" w:sz="0" w:space="0" w:color="auto"/>
        <w:right w:val="none" w:sz="0" w:space="0" w:color="auto"/>
      </w:divBdr>
    </w:div>
    <w:div w:id="1843884987">
      <w:bodyDiv w:val="1"/>
      <w:marLeft w:val="0"/>
      <w:marRight w:val="0"/>
      <w:marTop w:val="0"/>
      <w:marBottom w:val="0"/>
      <w:divBdr>
        <w:top w:val="none" w:sz="0" w:space="0" w:color="auto"/>
        <w:left w:val="none" w:sz="0" w:space="0" w:color="auto"/>
        <w:bottom w:val="none" w:sz="0" w:space="0" w:color="auto"/>
        <w:right w:val="none" w:sz="0" w:space="0" w:color="auto"/>
      </w:divBdr>
      <w:divsChild>
        <w:div w:id="1558012310">
          <w:marLeft w:val="210"/>
          <w:marRight w:val="0"/>
          <w:marTop w:val="150"/>
          <w:marBottom w:val="150"/>
          <w:divBdr>
            <w:top w:val="none" w:sz="0" w:space="0" w:color="auto"/>
            <w:left w:val="none" w:sz="0" w:space="0" w:color="auto"/>
            <w:bottom w:val="none" w:sz="0" w:space="0" w:color="auto"/>
            <w:right w:val="none" w:sz="0" w:space="0" w:color="auto"/>
          </w:divBdr>
        </w:div>
      </w:divsChild>
    </w:div>
    <w:div w:id="1882281893">
      <w:bodyDiv w:val="1"/>
      <w:marLeft w:val="0"/>
      <w:marRight w:val="0"/>
      <w:marTop w:val="0"/>
      <w:marBottom w:val="0"/>
      <w:divBdr>
        <w:top w:val="none" w:sz="0" w:space="0" w:color="auto"/>
        <w:left w:val="none" w:sz="0" w:space="0" w:color="auto"/>
        <w:bottom w:val="none" w:sz="0" w:space="0" w:color="auto"/>
        <w:right w:val="none" w:sz="0" w:space="0" w:color="auto"/>
      </w:divBdr>
    </w:div>
    <w:div w:id="1989240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961</Words>
  <Characters>5484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Bimal Chettri - Druk Travel Service</dc:creator>
  <cp:lastModifiedBy>Kanishk Khetarpal</cp:lastModifiedBy>
  <cp:revision>3</cp:revision>
  <dcterms:created xsi:type="dcterms:W3CDTF">2021-12-22T13:02:00Z</dcterms:created>
  <dcterms:modified xsi:type="dcterms:W3CDTF">2025-05-02T11:43:00Z</dcterms:modified>
</cp:coreProperties>
</file>